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F044A1">
        <w:rPr>
          <w:rFonts w:ascii="Times New Roman" w:eastAsia="Times New Roman" w:hAnsi="Times New Roman" w:cs="Times New Roman"/>
          <w:color w:val="22272F"/>
          <w:sz w:val="34"/>
          <w:szCs w:val="34"/>
        </w:rPr>
        <w:t>Постановление Минтруда РФ от 17 декабря 2002 г. N 80</w:t>
      </w:r>
      <w:r w:rsidRPr="00F044A1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"Об утверждении Методических рекомендаций по разработке государственных нормативных требований охраны труда"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Министерство труда и социального развития Российской Федерации постановляет: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Утвердить прилагаемые </w:t>
      </w:r>
      <w:hyperlink r:id="rId4" w:anchor="/document/185876/entry/1000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Методические рекомендации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по разработке государственных нормативных требований охраны труда.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4"/>
        <w:gridCol w:w="3318"/>
      </w:tblGrid>
      <w:tr w:rsidR="00F044A1" w:rsidRPr="00F044A1" w:rsidTr="00F044A1">
        <w:tc>
          <w:tcPr>
            <w:tcW w:w="3300" w:type="pct"/>
            <w:shd w:val="clear" w:color="auto" w:fill="FFFFFF"/>
            <w:vAlign w:val="bottom"/>
            <w:hideMark/>
          </w:tcPr>
          <w:p w:rsidR="00F044A1" w:rsidRPr="00F044A1" w:rsidRDefault="00F044A1" w:rsidP="00F044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</w:pPr>
            <w:r w:rsidRPr="00F044A1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t>Министр труда и социального развития </w:t>
            </w:r>
            <w:r w:rsidRPr="00F044A1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br/>
              <w:t>Российской Федерации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F044A1" w:rsidRPr="00F044A1" w:rsidRDefault="00F044A1" w:rsidP="00F044A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</w:pPr>
            <w:r w:rsidRPr="00F044A1">
              <w:rPr>
                <w:rFonts w:ascii="Times New Roman" w:eastAsia="Times New Roman" w:hAnsi="Times New Roman" w:cs="Times New Roman"/>
                <w:color w:val="22272F"/>
                <w:sz w:val="30"/>
                <w:szCs w:val="30"/>
              </w:rPr>
              <w:t>А. Починок</w:t>
            </w:r>
          </w:p>
        </w:tc>
      </w:tr>
    </w:tbl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b/>
          <w:bCs/>
          <w:color w:val="22272F"/>
          <w:sz w:val="30"/>
        </w:rPr>
        <w:t>Приложение</w:t>
      </w:r>
      <w:r w:rsidRPr="00F044A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F044A1">
        <w:rPr>
          <w:rFonts w:ascii="Times New Roman" w:eastAsia="Times New Roman" w:hAnsi="Times New Roman" w:cs="Times New Roman"/>
          <w:b/>
          <w:bCs/>
          <w:color w:val="22272F"/>
          <w:sz w:val="30"/>
        </w:rPr>
        <w:t>к </w:t>
      </w:r>
      <w:hyperlink r:id="rId5" w:anchor="/document/185876/entry/0" w:history="1">
        <w:r w:rsidRPr="00F044A1">
          <w:rPr>
            <w:rFonts w:ascii="Times New Roman" w:eastAsia="Times New Roman" w:hAnsi="Times New Roman" w:cs="Times New Roman"/>
            <w:b/>
            <w:bCs/>
            <w:color w:val="734C9B"/>
            <w:sz w:val="30"/>
            <w:u w:val="single"/>
          </w:rPr>
          <w:t>постановлению</w:t>
        </w:r>
      </w:hyperlink>
      <w:r w:rsidRPr="00F044A1">
        <w:rPr>
          <w:rFonts w:ascii="Times New Roman" w:eastAsia="Times New Roman" w:hAnsi="Times New Roman" w:cs="Times New Roman"/>
          <w:b/>
          <w:bCs/>
          <w:color w:val="22272F"/>
          <w:sz w:val="30"/>
        </w:rPr>
        <w:t> Минтруда РФ</w:t>
      </w:r>
      <w:r w:rsidRPr="00F044A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F044A1">
        <w:rPr>
          <w:rFonts w:ascii="Times New Roman" w:eastAsia="Times New Roman" w:hAnsi="Times New Roman" w:cs="Times New Roman"/>
          <w:b/>
          <w:bCs/>
          <w:color w:val="22272F"/>
          <w:sz w:val="30"/>
        </w:rPr>
        <w:t>от 17 декабря 2002 г. N 80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F044A1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Методические рекомендации</w:t>
      </w:r>
      <w:r w:rsidRPr="00F044A1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br/>
        <w:t>по разработке государственных нормативных требований охраны труда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F044A1">
        <w:rPr>
          <w:rFonts w:ascii="Times New Roman" w:eastAsia="Times New Roman" w:hAnsi="Times New Roman" w:cs="Times New Roman"/>
          <w:color w:val="22272F"/>
          <w:sz w:val="28"/>
          <w:szCs w:val="28"/>
        </w:rPr>
        <w:t>I. Общие положения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1.1. </w:t>
      </w: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Методические рекомендации по разработке государственных нормативных требований охраны труда (далее - Методические рекомендации) разработаны в соответствии с </w:t>
      </w:r>
      <w:hyperlink r:id="rId6" w:anchor="/document/180691/entry/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Федеральным законом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"Об основах охраны труда в Российской Федерации"</w:t>
      </w:r>
      <w:hyperlink r:id="rId7" w:anchor="/document/185876/entry/1111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*(1)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, </w:t>
      </w:r>
      <w:hyperlink r:id="rId8" w:anchor="/document/12125268/entry/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Трудовым кодексом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Российской Федерации</w:t>
      </w:r>
      <w:hyperlink r:id="rId9" w:anchor="/document/185876/entry/2222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*(2)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, </w:t>
      </w:r>
      <w:hyperlink r:id="rId10" w:anchor="/document/166045/entry/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постановлением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</w:t>
      </w:r>
      <w:hyperlink r:id="rId11" w:anchor="/document/185876/entry/3333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*(3)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, </w:t>
      </w:r>
      <w:hyperlink r:id="rId12" w:anchor="/document/182099/entry/6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постановлением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Правительства</w:t>
      </w:r>
      <w:proofErr w:type="gram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</w:t>
      </w: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Российской Федерации от 23 мая 2000 г. N 399 "О нормативных правовых актах, содержащих государственные нормативные требования охраны труда"</w:t>
      </w:r>
      <w:hyperlink r:id="rId13" w:anchor="/document/185876/entry/4444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*(4)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и другими нормативными правовыми актами, предусмотренными </w:t>
      </w:r>
      <w:hyperlink r:id="rId14" w:anchor="/document/185876/entry/100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приложением N 1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к настоящим Методическим рекомендациям</w:t>
      </w:r>
      <w:hyperlink r:id="rId15" w:anchor="/document/185876/entry/5555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*(5)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, в целях оказания помощи заинтересованным организациям по подготовке и оформлению нормативных правовых актов, содержащих государственные нормативные требования охраны труда.</w:t>
      </w:r>
      <w:proofErr w:type="gramEnd"/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1.2. </w:t>
      </w: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В соответствии с </w:t>
      </w:r>
      <w:hyperlink r:id="rId16" w:anchor="/document/182099/entry/1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постановлением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 Правительства Российской Федерации от 23 мая 2000 г. N 399 "О нормативных правовых актах, содержащих государственные нормативные требования охраны труда" система нормативных правовых актов, содержащих государственные нормативные </w:t>
      </w: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требования охраны труда, состоит из межотраслевых и отраслевых правил и </w:t>
      </w:r>
      <w:hyperlink r:id="rId17" w:anchor="/document/992740/entry/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типовых инструкций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по охране труда, строительных и санитарных норм и правил, правил и инструкций по безопасности, правил устройства и</w:t>
      </w:r>
      <w:proofErr w:type="gram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безопасной эксплуатации, сводов правил по проектированию и строительству, гигиенических нормативов и государственных стандартов безопасности труда.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F044A1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II. Разработка, согласование с Минтрудом России, утверждение (введение в действие) правил и инструкций по безопасности, правил устройства и безопасной эксплуатации, строительных и санитарных норм и правил, гигиенических нормативов и государственных стандартов безопасности труда, сводов правил по проектированию и строительству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2.1. </w:t>
      </w: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Правила и инструкции по безопасности, правила устройства и безопасной эксплуатации, строительные и санитарные нормы и правила, гигиенические нормативы и государственные стандарты безопасности труда, своды правил по проектированию и строительству в части государственных нормативных требований охраны труда разрабатываются, утверждаются и вводятся в действие в установленном порядке соответствующими федеральными органами исполнительной власти по согласованию с Минтрудом России с учетом настоящих Методических рекомендаций</w:t>
      </w:r>
      <w:proofErr w:type="gram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. </w:t>
      </w:r>
      <w:hyperlink r:id="rId18" w:anchor="/document/185876/entry/1001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</w:t>
        </w:r>
        <w:proofErr w:type="gramStart"/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1]</w:t>
        </w:r>
      </w:hyperlink>
      <w:proofErr w:type="gramEnd"/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2.2. Проект нормативного правового акта, содержащего государственные нормативные требования охраны труда (далее - акт), представляется для согласования в Минтруд России, как правило, с сопроводительным письмом, подписанным руководителем федерального органа исполнительной власти или его заместителем. Предварительно рекомендуется согласовать его с заинтересованными подразделениями соответствующего федерального органа исполнительной власти и завизировать у руководителя юридической службы.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Разрабатываемые федеральными органами исполнительной власти акты до представления в Минтруд России предварительно направляются для рассмотрения и согласования в соответствующие профсоюзные органы. </w:t>
      </w:r>
      <w:hyperlink r:id="rId19" w:anchor="/document/185876/entry/1002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[2]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2.3. Представляемый на согласование в Минтруд России проект акта при необходимости направляется руководителем Департамента условий и охраны труда Минтруда России для проведения экспертизы в соответствующие подразделения Минтруда России или организации (отдельным независимым экспертам). Полученные от них замечания и предложения по представленному документу оформляются письмом, </w:t>
      </w: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подписываемым руководителем Департамента условий и охраны труда Минтруда России.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Согласование представленного в Минтруд России проекта акта оформляется соответствующим грифом. </w:t>
      </w:r>
      <w:hyperlink r:id="rId20" w:anchor="/document/185876/entry/1003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[3]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Гриф согласования включает в себя слово "согласовано", наименование должности лица, с которым согласовывается документ (включая наименование Министерства), личную подпись, расшифровку подписи, дату согласования или наименование документа, подтверждающего согласование, его дату и номер. Гриф согласования располагается в нижней части оборотной стороны проекта постановления, приказа, распоряжения об утверждении акта.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2.4. Акты принимаются сроком на 5 лет и могут быть продлены не более чем на два срока. Решение о продлении срока действия или отмене актов принимается не позднее 9 месяцев до окончания срока действия федеральным органом исполнительной власти, их принявшим. </w:t>
      </w:r>
      <w:hyperlink r:id="rId21" w:anchor="/document/185876/entry/1004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[4]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2.5. При внесении изменений в законодательство Российской Федерации об охране труда и акты межотраслевого значения (межотраслевые правила и межотраслевые типовые инструкции по охране труда) отраслевые акты корректируются или отменяются независимо от установленного срока их действия. </w:t>
      </w:r>
      <w:hyperlink r:id="rId22" w:anchor="/document/185876/entry/1004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[4]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2.6. Акты, изданные совместно или по согласованию с Минтрудом России, изменяются, дополняются или признаются утратившими силу совместно или по согласованию с Минтрудом России. </w:t>
      </w:r>
      <w:hyperlink r:id="rId23" w:anchor="/document/185876/entry/1005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[5]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2.7. </w:t>
      </w: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В целях формирования федерального банка данных и единой компьютерной информационной системы федеральные органы исполнительной власти, осуществляющие разработку и принятие актов, ежегодно представляют в Минтруд России перспективные планы их разработки и пересмотра, перечень актов, утвержденных в отчетном году, и, по мере их утверждения, 3 экземпляра этих актов (в т.ч. 1 на магнитном носителе), а также систематически информируют Минтруд России о</w:t>
      </w:r>
      <w:proofErr w:type="gram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внесенных в эти акты </w:t>
      </w: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изменениях</w:t>
      </w:r>
      <w:proofErr w:type="gram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. </w:t>
      </w:r>
      <w:hyperlink r:id="rId24" w:anchor="/document/185876/entry/1006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[6]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2.8. Федеральные органы исполнительной власти организуют издание актов и обеспечение ими в установленном порядке заинтересованных организаций. </w:t>
      </w:r>
      <w:hyperlink r:id="rId25" w:anchor="/document/185876/entry/1007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[7]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F044A1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lastRenderedPageBreak/>
        <w:t>III. Разработка и утверждение межотраслевых и отраслевых правил по охране труда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3.1. При разработке межотраслевых и отраслевых правил по охране труда следует руководствоваться настоящими Методическими рекомендациями.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3.2. В целях достижения организационно-методического единства при разработке межотраслевых и отраслевых правил по охране труда рекомендуется следующий порядок: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а) составление перспективного плана разработки новых, пересмотра или отмены действующих правил;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б) утверждение технического задания на разработку правил;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в) разработка проекта первой редакции правил и рассылка его на отзыв заинтересованным организациям;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г) составление сводки отзывов от заинтересованных организаций и справки о разногласиях по проекту правил;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spell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д</w:t>
      </w:r>
      <w:proofErr w:type="spell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) подготовка проекта окончательной редакции правил.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3.3. Техническое задание на разработку межотраслевых и отраслевых правил по охране труда является составной частью государственного контракта на проведение научно-исследовательских, опытно-конструкторских и технологических работ, оформляемого и утверждаемого в установленном порядке. </w:t>
      </w:r>
      <w:hyperlink r:id="rId26" w:anchor="/document/185876/entry/10008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[8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, </w:t>
      </w:r>
      <w:hyperlink r:id="rId27" w:anchor="/document/185876/entry/1009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9]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3.4. Разработка проекта первой редакции межотраслевых и отраслевых правил по охране труда, рассылка его на отзыв заинтересованным организациям, составление сводки отзывов и справки о разногласиях (при необходимости), формы которых предусмотрены </w:t>
      </w:r>
      <w:hyperlink r:id="rId28" w:anchor="/document/185876/entry/200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приложениями N 2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и </w:t>
      </w:r>
      <w:hyperlink r:id="rId29" w:anchor="/document/185876/entry/300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3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к настоящим Методическим рекомендациям, подготовка окончательной редакции правил (с учетом полученных замечаний) осуществляется организацией-разработчиком правил. Справка о разногласиях подписывается руководителем соответствующего структурного подразделения федерального органа исполнительной власти - заказчика межотраслевых или отраслевых правил по охране труда. Им же принимается решение о направлении документа на утверждении при наличии разногласий.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3.5. Оформление межотраслевых и отраслевых правил по охране труда производится в соответствии с </w:t>
      </w:r>
      <w:hyperlink r:id="rId30" w:anchor="/document/166045/entry/100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требованиями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</w:t>
      </w: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предусмотренными </w:t>
      </w:r>
      <w:hyperlink r:id="rId31" w:anchor="/document/166045/entry/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постановлением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 Правительства Российской Федерации от 13 августа 1997 г. N 1009 "Об утверждении </w:t>
      </w: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Правил подготовки нормативных правовых актов федеральных органов исполнительной власти</w:t>
      </w:r>
      <w:proofErr w:type="gram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 их государственной регистрации".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Изложение требований межотраслевых и отраслевых правил по охране труда рекомендуется делать кратким и четким, исключающим возможность различного толкования. В межотраслевых и отраслевых правилах следует закреплять новые требования по охране труда и стремиться к минимуму отсылок к другим документам (</w:t>
      </w:r>
      <w:proofErr w:type="spell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СНиПам</w:t>
      </w:r>
      <w:proofErr w:type="spell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</w:t>
      </w:r>
      <w:proofErr w:type="spell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СанПиНам</w:t>
      </w:r>
      <w:proofErr w:type="spell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, </w:t>
      </w:r>
      <w:proofErr w:type="spell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ГОСТам</w:t>
      </w:r>
      <w:proofErr w:type="spell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и др.).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При необходимости для полноты изложения вопроса в правилах могут воспроизводиться отдельные положения актов законодательства Российской Федерации, которые должны иметь ссылки на эти акты и на официальный источник их опубликования ("Российскую газету", Собрание законодательства Российской Федерации, Собрание актов Президента и Правительства Российской Федерации и др.). В случае ссылки на акты законодательства Российской Федерации без воспроизведения их отдельных положений указание на официальный источник опубликования также является необходимым.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В случае воспроизведения в межотраслевых и отраслевых правилах по охране труда отдельных положений иных нормативных правовых актов федеральных органов исполнительной власти, прошедших государственную регистрацию, либо их упоминания необходимо делать ссылку с указаниями наименований актов и федерального органа исполнительной власти, утвердившего акт, даты утверждения, номера, а также регистрационного номера, присвоенного ему Минюстом России при государственной регистрации, и даты государственной регистрации.</w:t>
      </w:r>
      <w:proofErr w:type="gramEnd"/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Если в межотраслевых и отраслевых правилах по охране труда приводятся таблицы, графики, карты, схемы, то они, как правило, оформляются в виде приложений.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Межотраслевые и отраслевые правила по охране труда делятся на главы, которые нумеруются римскими цифрами и имеют заголовки.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Нормативные требования оформляются в виде пунктов, которые нумеруются арабскими цифрами с точкой и заголовков не имеют. Пункты могут подразделяться на подпункты, которые могут иметь буквенную или цифровую нумерацию.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3.6. В межотраслевые и отраслевые правила по охране труда рекомендуется включать главы: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1. Общие требования.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2. Требования охраны труда работников при организации и проведении работ.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 Требования, предъявляемые к производственным помещениям и производственным площадкам (для процессов, выполняемых вне производственных помещений), для обеспечения охраны труда работников.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4. Требования, предъявляемые к оборудованию, его размещению и организации рабочих мест, для обеспечения охраны труда работников.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5. Требования, предъявляемые к хранению и транспортировке исходных материалов, заготовок, полуфабрикатов, готовой продукции и отходов производства, для обеспечения охраны труда работников.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При необходимости в межотраслевые и отраслевые правила по охране труда могут быть включены другие главы.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3.7. В главе "Общие требования" предусматриваются: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- сфера действия межотраслевых и отраслевых правил;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- описание опасных и вредных производственных факторов, характерных для данных производственных процессов;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- допускаемые действующими нормативными правовыми актами параметры опасных и вредных производственных факторов.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Глава "Требования охраны труда работников при организации и проведении работ" содержит: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- требования охраны труда, предъявляемые к организации производственных процессов;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- меры, исключающие непосредственный контакт работников в процессе труда с исходными материалами, заготовками, полуфабрикатами, готовой продукцией и отходами производства, оказывающими на них опасное или вредное воздействие;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- меры по удалению опасных и вредных веществ и материалов из рабочей зоны, а также меры по удалению и обезвреживанию отходов производства, являющихся источниками опасных и вредных производственных факторов;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- способы контроля и управления, обеспечивающие защиту работников и аварийное отключение оборудования, а также указания по применению средств индивидуальной защиты работников;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- способы своевременного уведомления о возникновении опасных и вредных производственных факторов на отдельных технологических операциях;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- меры по защите работников от воздействия опасных и вредных производственных факторов, возникающих в аварийных случаях;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- рациональную организацию труда и отдыха с целью профилактики монотонности и гиподинамии, а также ограничение тяжести труда.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В главе "Требования, предъявляемые к производственным помещениям и производственным площадкам (для процессов, выполняемых вне производственных помещений), для обеспечения охраны труда работников" приводятся допустимые уровни опасных и вредных производственных факторов в производственных помещениях (на площадках - для процессов, выполняемых вне производственных помещений) и на рабочих местах, а также параметры освещенности, температурного режима, влажности и других факторов.</w:t>
      </w:r>
      <w:proofErr w:type="gramEnd"/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В главе "Требования, предъявляемые к оборудованию, его размещению и организации рабочих мест, для обеспечения охраны труда работников" приводятся общие требования, предъявляемые к оборудованию, отдельным его группам и видам, коммуникациям, их размещению, обеспечивающие охрану труда работников.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В главе "Требования, предъявляемые к хранению и транспортировке исходных материалов, заготовок, полуфабрикатов, готовой продукции и отходов производства, для обеспечения охраны труда работников" отражаются особенности исходных материалов, заготовок, полуфабрикатов, готовой продукции и отходов производства, рациональные способы их хранения, требования, предъявляемые к механизации и автоматизации погрузочно-разгрузочных работ, влияющих на обеспечение охраны труда работников.</w:t>
      </w:r>
      <w:proofErr w:type="gramEnd"/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lastRenderedPageBreak/>
        <w:t>3.8. Проект окончательной редакции межотраслевых и отраслевых правил по охране труда до его подписания проверяется на соответствие законодательству Российской Федерации, а также правилам русского языка и визируется руководителем юридической службы федерального органа исполнительной власти. При необходимости устранения полученных замечаний правила могут быть возвращены разработчику для внесения соответствующих корректив.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3.9. Межотраслевые и отраслевые правила по охране труда предварительно направляются на рассмотрение и согласование в федеральную инспекцию труда </w:t>
      </w:r>
      <w:hyperlink r:id="rId32" w:anchor="/document/185876/entry/101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[10]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и соответствующие профсоюзные органы.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3.10. </w:t>
      </w:r>
      <w:hyperlink r:id="rId33" w:anchor="/document/992739/entry/20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Межотраслевые правила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по охране труда утверждаются Минтрудом России. </w:t>
      </w:r>
      <w:hyperlink r:id="rId34" w:anchor="/document/185876/entry/1002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[2]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Титульный лист межотраслевых правил по охране труда при их издании рекомендуется оформлять в соответствии с </w:t>
      </w:r>
      <w:hyperlink r:id="rId35" w:anchor="/document/185876/entry/400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приложением N 4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к настоящим Методическим рекомендациям.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hyperlink r:id="rId36" w:anchor="/document/992739/entry/10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Отраслевые правила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по охране труда утверждаются федеральным органом исполнительной власти по согласованию с Минтрудом России.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Титульный лист отраслевых правил по охране труда при их издании рекомендуется оформлять в соответствии с </w:t>
      </w:r>
      <w:hyperlink r:id="rId37" w:anchor="/document/185876/entry/5000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приложением N 5</w:t>
        </w:r>
      </w:hyperlink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 к настоящим Методическим рекомендациям.</w:t>
      </w:r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3.11. В целях систематизации и учета разрабатываемых актов обозначение межотраслевых и отраслевых правил по охране труда состоит из: индекса ПОТ - правила по охране труда, </w:t>
      </w:r>
      <w:proofErr w:type="gramStart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Р</w:t>
      </w:r>
      <w:proofErr w:type="gramEnd"/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- Россия, М - межотраслевые, О - отраслевые, 001 - присвоенный номер, 200_ - год утверждения. </w:t>
      </w:r>
      <w:hyperlink r:id="rId38" w:anchor="/document/185876/entry/1001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[1]</w:t>
        </w:r>
      </w:hyperlink>
    </w:p>
    <w:p w:rsidR="00F044A1" w:rsidRPr="00F044A1" w:rsidRDefault="00F044A1" w:rsidP="00F044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F044A1">
        <w:rPr>
          <w:rFonts w:ascii="Times New Roman" w:eastAsia="Times New Roman" w:hAnsi="Times New Roman" w:cs="Times New Roman"/>
          <w:color w:val="22272F"/>
          <w:sz w:val="30"/>
          <w:szCs w:val="30"/>
        </w:rPr>
        <w:t>3.12. Организация издания (размножения, распространения и др.) межотраслевых и отраслевых правил по охране труда осуществляется Минтрудом России, а отраслевых правил по охране труда - федеральным органом исполнительной власти, утвердившим эти правила. </w:t>
      </w:r>
      <w:hyperlink r:id="rId39" w:anchor="/document/185876/entry/1007" w:history="1">
        <w:r w:rsidRPr="00F044A1">
          <w:rPr>
            <w:rFonts w:ascii="Times New Roman" w:eastAsia="Times New Roman" w:hAnsi="Times New Roman" w:cs="Times New Roman"/>
            <w:color w:val="734C9B"/>
            <w:sz w:val="30"/>
            <w:u w:val="single"/>
          </w:rPr>
          <w:t>[7]</w:t>
        </w:r>
      </w:hyperlink>
    </w:p>
    <w:p w:rsidR="00670BE8" w:rsidRPr="005652B6" w:rsidRDefault="00670BE8" w:rsidP="00670BE8">
      <w:pPr>
        <w:pStyle w:val="s3"/>
        <w:jc w:val="center"/>
        <w:rPr>
          <w:b/>
          <w:sz w:val="28"/>
          <w:szCs w:val="28"/>
        </w:rPr>
      </w:pPr>
      <w:r w:rsidRPr="005652B6">
        <w:rPr>
          <w:b/>
          <w:sz w:val="28"/>
          <w:szCs w:val="28"/>
        </w:rPr>
        <w:t>IV. Разработка и утверждение типовых инструкций по охране труда</w:t>
      </w:r>
    </w:p>
    <w:p w:rsidR="00670BE8" w:rsidRDefault="00670BE8" w:rsidP="00670BE8">
      <w:pPr>
        <w:pStyle w:val="s1"/>
      </w:pPr>
      <w:r>
        <w:t>4.1. Разработка межотраслевых и отраслевых типовых инструкций по охране труда производится в соответствии с настоящими Методическими рекомендациями.</w:t>
      </w:r>
    </w:p>
    <w:p w:rsidR="00670BE8" w:rsidRDefault="00670BE8" w:rsidP="00670BE8">
      <w:pPr>
        <w:pStyle w:val="s1"/>
      </w:pPr>
      <w:r>
        <w:t>4.2. Разработка межотраслевых и отраслевых типовых инструкций по охране труда осуществляется на основе:</w:t>
      </w:r>
    </w:p>
    <w:p w:rsidR="00670BE8" w:rsidRDefault="00670BE8" w:rsidP="00670BE8">
      <w:pPr>
        <w:pStyle w:val="s1"/>
      </w:pPr>
      <w:r>
        <w:t>а) действующих законов и иных нормативных правовых актов;</w:t>
      </w:r>
    </w:p>
    <w:p w:rsidR="00670BE8" w:rsidRDefault="00670BE8" w:rsidP="00670BE8">
      <w:pPr>
        <w:pStyle w:val="s1"/>
      </w:pPr>
      <w:r>
        <w:lastRenderedPageBreak/>
        <w:t>б) изучения вида работ, для которого инструкция разрабатывается;</w:t>
      </w:r>
    </w:p>
    <w:p w:rsidR="00670BE8" w:rsidRDefault="00670BE8" w:rsidP="00670BE8">
      <w:pPr>
        <w:pStyle w:val="s1"/>
      </w:pPr>
      <w:r>
        <w:t>в) изучения условий труда, характерных для соответствующей должности, профессии (вида работ);</w:t>
      </w:r>
    </w:p>
    <w:p w:rsidR="00670BE8" w:rsidRDefault="00670BE8" w:rsidP="00670BE8">
      <w:pPr>
        <w:pStyle w:val="s1"/>
      </w:pPr>
      <w:r>
        <w:t>г) определения опасных и вредных производственных факторов, характерных для работ, выполняемых работниками соответствующей должности, профессии;</w:t>
      </w:r>
    </w:p>
    <w:p w:rsidR="00670BE8" w:rsidRDefault="00670BE8" w:rsidP="00670BE8">
      <w:pPr>
        <w:pStyle w:val="s1"/>
      </w:pPr>
      <w:proofErr w:type="spellStart"/>
      <w:r>
        <w:t>д</w:t>
      </w:r>
      <w:proofErr w:type="spellEnd"/>
      <w:r>
        <w:t>) анализа типичных, наиболее вероятных причин несчастных случаев на производстве и профессиональных заболеваний;</w:t>
      </w:r>
    </w:p>
    <w:p w:rsidR="00670BE8" w:rsidRDefault="00670BE8" w:rsidP="00670BE8">
      <w:pPr>
        <w:pStyle w:val="s1"/>
      </w:pPr>
      <w:r>
        <w:t>е) определения наиболее безопасных методов и приемов выполнения работ.</w:t>
      </w:r>
    </w:p>
    <w:p w:rsidR="00670BE8" w:rsidRDefault="00670BE8" w:rsidP="00670BE8">
      <w:pPr>
        <w:pStyle w:val="s1"/>
      </w:pPr>
      <w:r>
        <w:t>4.3. Требования, предъявляемые к подготовке межотраслевых и отраслевых типовых инструкций по охране труда, аналогичны требованиям, предъявляемым к подготовке межотраслевых и отраслевых правил по охране труда.</w:t>
      </w:r>
    </w:p>
    <w:p w:rsidR="00670BE8" w:rsidRDefault="00670BE8" w:rsidP="00670BE8">
      <w:pPr>
        <w:pStyle w:val="s1"/>
      </w:pPr>
      <w:r>
        <w:t>В межотраслевую или отраслевую типовую инструкцию по охране труда рекомендуется включать разделы:</w:t>
      </w:r>
    </w:p>
    <w:p w:rsidR="00670BE8" w:rsidRDefault="00670BE8" w:rsidP="00670BE8">
      <w:pPr>
        <w:pStyle w:val="s1"/>
      </w:pPr>
      <w:r>
        <w:t>1. Общие требования охраны труда.</w:t>
      </w:r>
    </w:p>
    <w:p w:rsidR="00670BE8" w:rsidRDefault="00670BE8" w:rsidP="00670BE8">
      <w:pPr>
        <w:pStyle w:val="s1"/>
      </w:pPr>
      <w:r>
        <w:t>2. Требования охраны труда перед началом работы.</w:t>
      </w:r>
    </w:p>
    <w:p w:rsidR="00670BE8" w:rsidRDefault="00670BE8" w:rsidP="00670BE8">
      <w:pPr>
        <w:pStyle w:val="s1"/>
      </w:pPr>
      <w:r>
        <w:t>3. Требования охраны труда во время работы.</w:t>
      </w:r>
    </w:p>
    <w:p w:rsidR="00670BE8" w:rsidRDefault="00670BE8" w:rsidP="00670BE8">
      <w:pPr>
        <w:pStyle w:val="s1"/>
      </w:pPr>
      <w:r>
        <w:t>4. Требования охраны труда в аварийных ситуациях.</w:t>
      </w:r>
    </w:p>
    <w:p w:rsidR="00670BE8" w:rsidRDefault="00670BE8" w:rsidP="00670BE8">
      <w:pPr>
        <w:pStyle w:val="s1"/>
      </w:pPr>
      <w:r>
        <w:t>5. Требования охраны труда по окончании работы.</w:t>
      </w:r>
    </w:p>
    <w:p w:rsidR="00670BE8" w:rsidRDefault="00670BE8" w:rsidP="00670BE8">
      <w:pPr>
        <w:pStyle w:val="s1"/>
      </w:pPr>
      <w:r>
        <w:t>При необходимости в межотраслевую или отраслевую типовую инструкцию по охране труда можно включать другие разделы.</w:t>
      </w:r>
    </w:p>
    <w:p w:rsidR="00670BE8" w:rsidRDefault="00670BE8" w:rsidP="00670BE8">
      <w:pPr>
        <w:pStyle w:val="s1"/>
      </w:pPr>
      <w:r>
        <w:t>4.4. В разделе "Общие требования охраны труда" рекомендуется отражать:</w:t>
      </w:r>
    </w:p>
    <w:p w:rsidR="00670BE8" w:rsidRDefault="00670BE8" w:rsidP="00670BE8">
      <w:pPr>
        <w:pStyle w:val="s1"/>
      </w:pPr>
      <w:r>
        <w:t>- указания о необходимости соблюдения правил внутреннего распорядка;</w:t>
      </w:r>
    </w:p>
    <w:p w:rsidR="00670BE8" w:rsidRDefault="00670BE8" w:rsidP="00670BE8">
      <w:pPr>
        <w:pStyle w:val="s1"/>
      </w:pPr>
      <w:r>
        <w:t>- требования по выполнению режимов труда и отдыха;</w:t>
      </w:r>
    </w:p>
    <w:p w:rsidR="00670BE8" w:rsidRDefault="00670BE8" w:rsidP="00670BE8">
      <w:pPr>
        <w:pStyle w:val="s1"/>
      </w:pPr>
      <w:r>
        <w:t>- перечень опасных и вредных производственных факторов, которые могут воздействовать на работника в процессе работы;</w:t>
      </w:r>
    </w:p>
    <w:p w:rsidR="00670BE8" w:rsidRDefault="00670BE8" w:rsidP="00670BE8">
      <w:pPr>
        <w:pStyle w:val="s1"/>
      </w:pPr>
      <w:r>
        <w:t xml:space="preserve">- перечень спецодежды, </w:t>
      </w:r>
      <w:proofErr w:type="spellStart"/>
      <w:r>
        <w:t>спецобуви</w:t>
      </w:r>
      <w:proofErr w:type="spellEnd"/>
      <w:r>
        <w:t xml:space="preserve"> и других средств индивидуальной защиты, выдаваемых работникам в соответствии с установленными правилами и нормами;</w:t>
      </w:r>
    </w:p>
    <w:p w:rsidR="00670BE8" w:rsidRDefault="00670BE8" w:rsidP="00670BE8">
      <w:pPr>
        <w:pStyle w:val="s1"/>
      </w:pPr>
      <w:r>
        <w:t xml:space="preserve">- порядок уведомления администрации о случаях </w:t>
      </w:r>
      <w:proofErr w:type="spellStart"/>
      <w:r>
        <w:t>травмирования</w:t>
      </w:r>
      <w:proofErr w:type="spellEnd"/>
      <w:r>
        <w:t xml:space="preserve"> работника и неисправности оборудования, приспособлений и инструмента;</w:t>
      </w:r>
    </w:p>
    <w:p w:rsidR="00670BE8" w:rsidRDefault="00670BE8" w:rsidP="00670BE8">
      <w:pPr>
        <w:pStyle w:val="s1"/>
      </w:pPr>
      <w:r>
        <w:t>- правила личной гигиены, которые должен знать и соблюдать работник при выполнении работы.</w:t>
      </w:r>
    </w:p>
    <w:p w:rsidR="00670BE8" w:rsidRDefault="00670BE8" w:rsidP="00670BE8">
      <w:pPr>
        <w:pStyle w:val="s1"/>
      </w:pPr>
      <w:r>
        <w:t>В раздел "Требования охраны труда перед началом работы" рекомендуется включать:</w:t>
      </w:r>
    </w:p>
    <w:p w:rsidR="00670BE8" w:rsidRDefault="00670BE8" w:rsidP="00670BE8">
      <w:pPr>
        <w:pStyle w:val="s1"/>
      </w:pPr>
      <w:r>
        <w:lastRenderedPageBreak/>
        <w:t>- порядок подготовки рабочего места, средств индивидуальной защиты;</w:t>
      </w:r>
    </w:p>
    <w:p w:rsidR="00670BE8" w:rsidRDefault="00670BE8" w:rsidP="00670BE8">
      <w:pPr>
        <w:pStyle w:val="s1"/>
      </w:pPr>
      <w:r>
        <w:t>- порядок проверки исправности оборудования, приспособлений и инструмента, ограждений, сигнализации, блокировочных и других устройств, защитного заземления, вентиляции, местного освещения и т.п.;</w:t>
      </w:r>
    </w:p>
    <w:p w:rsidR="00670BE8" w:rsidRDefault="00670BE8" w:rsidP="00670BE8">
      <w:pPr>
        <w:pStyle w:val="s1"/>
      </w:pPr>
      <w:r>
        <w:t>- порядок проверки исходных материалов (заготовки, полуфабрикаты);</w:t>
      </w:r>
    </w:p>
    <w:p w:rsidR="00670BE8" w:rsidRDefault="00670BE8" w:rsidP="00670BE8">
      <w:pPr>
        <w:pStyle w:val="s1"/>
      </w:pPr>
      <w:r>
        <w:t>- порядок приема и передачи смены в случае непрерывного технологического процесса и работы оборудования.</w:t>
      </w:r>
    </w:p>
    <w:p w:rsidR="00670BE8" w:rsidRDefault="00670BE8" w:rsidP="00670BE8">
      <w:pPr>
        <w:pStyle w:val="s1"/>
      </w:pPr>
      <w:r>
        <w:t>В разделе "Требования охраны труда во время работы" рекомендуется предусматривать:</w:t>
      </w:r>
    </w:p>
    <w:p w:rsidR="00670BE8" w:rsidRDefault="00670BE8" w:rsidP="00670BE8">
      <w:pPr>
        <w:pStyle w:val="s1"/>
      </w:pPr>
      <w:r>
        <w:t>- способы и приемы безопасного выполнения работ, использования оборудования, транспортных средств, грузоподъемных механизмов, приспособлений и инструментов;</w:t>
      </w:r>
    </w:p>
    <w:p w:rsidR="00670BE8" w:rsidRDefault="00670BE8" w:rsidP="00670BE8">
      <w:pPr>
        <w:pStyle w:val="s1"/>
      </w:pPr>
      <w:r>
        <w:t>- требования безопасного обращения с исходными материалами (сырье, заготовки, полуфабрикаты);</w:t>
      </w:r>
    </w:p>
    <w:p w:rsidR="00670BE8" w:rsidRDefault="00670BE8" w:rsidP="00670BE8">
      <w:pPr>
        <w:pStyle w:val="s1"/>
      </w:pPr>
      <w:r>
        <w:t>- указания по безопасному содержанию рабочего места;</w:t>
      </w:r>
    </w:p>
    <w:p w:rsidR="00670BE8" w:rsidRDefault="00670BE8" w:rsidP="00670BE8">
      <w:pPr>
        <w:pStyle w:val="s1"/>
      </w:pPr>
      <w:r>
        <w:t>- действия, направленные на предотвращения аварийных ситуаций;</w:t>
      </w:r>
    </w:p>
    <w:p w:rsidR="00670BE8" w:rsidRDefault="00670BE8" w:rsidP="00670BE8">
      <w:pPr>
        <w:pStyle w:val="s1"/>
      </w:pPr>
      <w:r>
        <w:t>- требования, предъявляемые к использованию средств индивидуальной защиты работников.</w:t>
      </w:r>
    </w:p>
    <w:p w:rsidR="00670BE8" w:rsidRDefault="00670BE8" w:rsidP="00670BE8">
      <w:pPr>
        <w:pStyle w:val="s1"/>
      </w:pPr>
      <w:r>
        <w:t>В разделе "Требования охраны труда в аварийных ситуациях" рекомендуется излагать:</w:t>
      </w:r>
    </w:p>
    <w:p w:rsidR="00670BE8" w:rsidRDefault="00670BE8" w:rsidP="00670BE8">
      <w:pPr>
        <w:pStyle w:val="s1"/>
      </w:pPr>
      <w:r>
        <w:t>- перечень основных возможных аварийных ситуаций и причины их вызывающие;</w:t>
      </w:r>
    </w:p>
    <w:p w:rsidR="00670BE8" w:rsidRDefault="00670BE8" w:rsidP="00670BE8">
      <w:pPr>
        <w:pStyle w:val="s1"/>
      </w:pPr>
      <w:r>
        <w:t>- действия работников при возникновении аварий и аварийных ситуаций;</w:t>
      </w:r>
    </w:p>
    <w:p w:rsidR="00670BE8" w:rsidRDefault="00670BE8" w:rsidP="00670BE8">
      <w:pPr>
        <w:pStyle w:val="s1"/>
      </w:pPr>
      <w:r>
        <w:t xml:space="preserve">- действия по оказанию первой помощи пострадавшим при </w:t>
      </w:r>
      <w:proofErr w:type="spellStart"/>
      <w:r>
        <w:t>травмировании</w:t>
      </w:r>
      <w:proofErr w:type="spellEnd"/>
      <w:r>
        <w:t>, отравлении и других повреждениях здоровья.</w:t>
      </w:r>
    </w:p>
    <w:p w:rsidR="00670BE8" w:rsidRDefault="00670BE8" w:rsidP="00670BE8">
      <w:pPr>
        <w:pStyle w:val="s1"/>
      </w:pPr>
      <w:r>
        <w:t>В разделе "Требования охраны труда по окончании работ" рекомендуется отражать:</w:t>
      </w:r>
    </w:p>
    <w:p w:rsidR="00670BE8" w:rsidRDefault="00670BE8" w:rsidP="00670BE8">
      <w:pPr>
        <w:pStyle w:val="s1"/>
      </w:pPr>
      <w:r>
        <w:t>- порядок отключения, остановки, разборки, очистки и смазки оборудования, приспособлений, машин, механизмов и аппаратуры;</w:t>
      </w:r>
    </w:p>
    <w:p w:rsidR="00670BE8" w:rsidRDefault="00670BE8" w:rsidP="00670BE8">
      <w:pPr>
        <w:pStyle w:val="s1"/>
      </w:pPr>
      <w:r>
        <w:t>- порядок уборки отходов, полученных в ходе производственной деятельности;</w:t>
      </w:r>
    </w:p>
    <w:p w:rsidR="00670BE8" w:rsidRDefault="00670BE8" w:rsidP="00670BE8">
      <w:pPr>
        <w:pStyle w:val="s1"/>
      </w:pPr>
      <w:r>
        <w:t>- требования соблюдения личной гигиены;</w:t>
      </w:r>
    </w:p>
    <w:p w:rsidR="00670BE8" w:rsidRDefault="00670BE8" w:rsidP="00670BE8">
      <w:pPr>
        <w:pStyle w:val="s1"/>
      </w:pPr>
      <w:r>
        <w:t>- порядок извещения руководителя работ о недостатках, влияющих на безопасность труда, обнаруженных во время работы.</w:t>
      </w:r>
    </w:p>
    <w:p w:rsidR="00670BE8" w:rsidRDefault="00670BE8" w:rsidP="00670BE8">
      <w:pPr>
        <w:pStyle w:val="s1"/>
      </w:pPr>
      <w:r>
        <w:t>4.5. В тексте межотраслевых и отраслевых типовых инструкций по охране труда делается минимум ссылок на какие-либо нормативные правовые акты, кроме ссылок на правила, на основании которых они разработаны. В инструкциях не следует применять слова, подчеркивающие особое значение отдельных требований (например, "категорически", "особенно", "обязательно", "строго", "безусловно" и т.п.), так как все требования инструкции выполняются работниками в равной степени.</w:t>
      </w:r>
    </w:p>
    <w:p w:rsidR="00670BE8" w:rsidRDefault="00670BE8" w:rsidP="00670BE8">
      <w:pPr>
        <w:pStyle w:val="s1"/>
      </w:pPr>
      <w:r>
        <w:lastRenderedPageBreak/>
        <w:t>Замена слов в тексте инструкции буквенным сокращением (аббревиатурой) может быть допущена при условии его предшествующей полной расшифровки.</w:t>
      </w:r>
    </w:p>
    <w:p w:rsidR="00670BE8" w:rsidRDefault="00670BE8" w:rsidP="00670BE8">
      <w:pPr>
        <w:pStyle w:val="s1"/>
      </w:pPr>
      <w:r>
        <w:t>Если безопасность выполнения работы обусловлена определенными нормами, то их указывают в инструкции (величина зазоров, расстояния и т.п.).</w:t>
      </w:r>
    </w:p>
    <w:p w:rsidR="00670BE8" w:rsidRDefault="00670BE8" w:rsidP="00670BE8">
      <w:pPr>
        <w:pStyle w:val="s1"/>
      </w:pPr>
      <w:r>
        <w:t>4.6. Межотраслевые и отраслевые типовые инструкции по охране труда направляются для рассмотрения и согласования в соответствующие профсоюзные органы. </w:t>
      </w:r>
      <w:hyperlink r:id="rId40" w:anchor="/document/185876/entry/1002" w:history="1">
        <w:r>
          <w:rPr>
            <w:rStyle w:val="a3"/>
            <w:color w:val="734C9B"/>
          </w:rPr>
          <w:t>[2]</w:t>
        </w:r>
      </w:hyperlink>
    </w:p>
    <w:p w:rsidR="00670BE8" w:rsidRDefault="00670BE8" w:rsidP="00670BE8">
      <w:pPr>
        <w:pStyle w:val="s1"/>
      </w:pPr>
      <w:r>
        <w:t>4.7. Межотраслевые типовые инструкции по охране труда утверждаются Минтрудом России. </w:t>
      </w:r>
      <w:hyperlink r:id="rId41" w:anchor="/document/185876/entry/1002" w:history="1">
        <w:r>
          <w:rPr>
            <w:rStyle w:val="a3"/>
            <w:color w:val="734C9B"/>
          </w:rPr>
          <w:t>[2]</w:t>
        </w:r>
      </w:hyperlink>
    </w:p>
    <w:p w:rsidR="00670BE8" w:rsidRDefault="00670BE8" w:rsidP="00670BE8">
      <w:pPr>
        <w:pStyle w:val="s1"/>
      </w:pPr>
      <w:r>
        <w:t>Титульный лист межотраслевых типовых инструкций по охране труда при их издании рекомендуется оформлять в соответствии с </w:t>
      </w:r>
      <w:hyperlink r:id="rId42" w:anchor="/document/185876/entry/6000" w:history="1">
        <w:r>
          <w:rPr>
            <w:rStyle w:val="a3"/>
            <w:color w:val="734C9B"/>
          </w:rPr>
          <w:t>приложением N 6</w:t>
        </w:r>
      </w:hyperlink>
      <w:r>
        <w:t> к настоящим Методическим рекомендациям.</w:t>
      </w:r>
    </w:p>
    <w:p w:rsidR="00670BE8" w:rsidRDefault="00670BE8" w:rsidP="00670BE8">
      <w:pPr>
        <w:pStyle w:val="s1"/>
      </w:pPr>
      <w:r>
        <w:t>Утверждение отраслевых типовых инструкций по охране труда производится федеральными органами исполнительной власти по согласованию с Минтрудом России.</w:t>
      </w:r>
    </w:p>
    <w:p w:rsidR="00670BE8" w:rsidRDefault="00670BE8" w:rsidP="00670BE8">
      <w:pPr>
        <w:pStyle w:val="s1"/>
      </w:pPr>
      <w:r>
        <w:t>Титульный лист отраслевых типовых инструкций по охране труда при их издании рекомендуется оформлять в соответствии с </w:t>
      </w:r>
      <w:hyperlink r:id="rId43" w:anchor="/document/185876/entry/70001" w:history="1">
        <w:r>
          <w:rPr>
            <w:rStyle w:val="a3"/>
            <w:color w:val="734C9B"/>
          </w:rPr>
          <w:t>приложением N 7</w:t>
        </w:r>
      </w:hyperlink>
      <w:r>
        <w:t> к настоящим Методическим рекомендациям.</w:t>
      </w:r>
    </w:p>
    <w:p w:rsidR="00670BE8" w:rsidRDefault="00670BE8" w:rsidP="00670BE8">
      <w:pPr>
        <w:pStyle w:val="s1"/>
      </w:pPr>
      <w:r>
        <w:t>Утверждение </w:t>
      </w:r>
      <w:hyperlink r:id="rId44" w:anchor="/document/992740/entry/0" w:history="1">
        <w:r>
          <w:rPr>
            <w:rStyle w:val="a3"/>
            <w:color w:val="734C9B"/>
          </w:rPr>
          <w:t>межотраслевых и отраслевых типовых инструкций</w:t>
        </w:r>
      </w:hyperlink>
      <w:r>
        <w:t xml:space="preserve"> по охране труда может производиться как в виде пакетов, состоящих из нескольких документов (по видам </w:t>
      </w:r>
      <w:proofErr w:type="gramStart"/>
      <w:r>
        <w:t>работ</w:t>
      </w:r>
      <w:proofErr w:type="gramEnd"/>
      <w:r>
        <w:t xml:space="preserve"> или смежным профессиям), так и в качестве отдельных документов.</w:t>
      </w:r>
    </w:p>
    <w:p w:rsidR="00670BE8" w:rsidRDefault="00670BE8" w:rsidP="00670BE8">
      <w:pPr>
        <w:pStyle w:val="s1"/>
      </w:pPr>
      <w:r>
        <w:t xml:space="preserve">4.8. В целях систематизации и учета разрабатываемых актов используется следующее обозначение межотраслевых и отраслевых типовых инструкций по охране труда (аналогично обозначению межотраслевых и отраслевых правил по охране труда): ТИ - типовая инструкция, </w:t>
      </w:r>
      <w:proofErr w:type="gramStart"/>
      <w:r>
        <w:t>Р</w:t>
      </w:r>
      <w:proofErr w:type="gramEnd"/>
      <w:r>
        <w:t xml:space="preserve"> - Россия, М - межотраслевая, О - отраслевая, 001 - присвоенный номер, 200_ - год утверждения. </w:t>
      </w:r>
      <w:hyperlink r:id="rId45" w:anchor="/document/185876/entry/1001" w:history="1">
        <w:r>
          <w:rPr>
            <w:rStyle w:val="a3"/>
            <w:color w:val="734C9B"/>
          </w:rPr>
          <w:t>[1]</w:t>
        </w:r>
      </w:hyperlink>
    </w:p>
    <w:p w:rsidR="00670BE8" w:rsidRDefault="00670BE8" w:rsidP="00670BE8">
      <w:pPr>
        <w:pStyle w:val="s1"/>
      </w:pPr>
      <w:r>
        <w:t>4.9. Организация издания (размножения, распространения и др.) межотраслевых и отраслевых типовых инструкций по охране труда осуществляется Минтрудом России, а отраслевых типовых инструкций по охране труда - федеральным органом исполнительной власти, утвердившим эти инструкции. </w:t>
      </w:r>
      <w:hyperlink r:id="rId46" w:anchor="/document/185876/entry/1007" w:history="1">
        <w:r>
          <w:rPr>
            <w:rStyle w:val="a3"/>
            <w:color w:val="734C9B"/>
          </w:rPr>
          <w:t>[7]</w:t>
        </w:r>
      </w:hyperlink>
    </w:p>
    <w:p w:rsidR="00670BE8" w:rsidRDefault="00670BE8" w:rsidP="00670BE8">
      <w:pPr>
        <w:pStyle w:val="s1"/>
      </w:pPr>
      <w:r>
        <w:t>4.10. Сроки действия межотраслевых и отраслевых типовых инструкций по охране труда устанавливаются с учетом сроков действия соответствующих правил по охране труда. </w:t>
      </w:r>
      <w:hyperlink r:id="rId47" w:anchor="/document/185876/entry/1004" w:history="1">
        <w:r>
          <w:rPr>
            <w:rStyle w:val="a3"/>
            <w:color w:val="734C9B"/>
          </w:rPr>
          <w:t>[4]</w:t>
        </w:r>
      </w:hyperlink>
    </w:p>
    <w:p w:rsidR="00670BE8" w:rsidRPr="005652B6" w:rsidRDefault="00670BE8" w:rsidP="00670BE8">
      <w:pPr>
        <w:pStyle w:val="s3"/>
        <w:jc w:val="center"/>
        <w:rPr>
          <w:b/>
          <w:sz w:val="28"/>
          <w:szCs w:val="28"/>
        </w:rPr>
      </w:pPr>
      <w:r w:rsidRPr="005652B6">
        <w:rPr>
          <w:b/>
          <w:sz w:val="28"/>
          <w:szCs w:val="28"/>
        </w:rPr>
        <w:t>V. Разработка и утверждение инструкций по охране труда для работников</w:t>
      </w:r>
    </w:p>
    <w:p w:rsidR="00670BE8" w:rsidRDefault="00670BE8" w:rsidP="00670BE8">
      <w:pPr>
        <w:pStyle w:val="s1"/>
      </w:pPr>
      <w:r>
        <w:t>5.1. Инструкция по охране труда для работника разрабатывается исходя из его должности, профессии или вида выполняемой работы.</w:t>
      </w:r>
    </w:p>
    <w:p w:rsidR="00670BE8" w:rsidRDefault="00670BE8" w:rsidP="00670BE8">
      <w:pPr>
        <w:pStyle w:val="s1"/>
      </w:pPr>
      <w:r>
        <w:t>5.2. Разработка инструкции по охране труда для работника осуществляется с учетом </w:t>
      </w:r>
      <w:hyperlink r:id="rId48" w:anchor="/document/12125268/entry/212" w:history="1">
        <w:r>
          <w:rPr>
            <w:rStyle w:val="a3"/>
            <w:color w:val="734C9B"/>
          </w:rPr>
          <w:t>статьи 212</w:t>
        </w:r>
      </w:hyperlink>
      <w:r>
        <w:t>Трудового кодекса Российской Федерации.</w:t>
      </w:r>
    </w:p>
    <w:p w:rsidR="00670BE8" w:rsidRDefault="00670BE8" w:rsidP="00670BE8">
      <w:pPr>
        <w:pStyle w:val="s1"/>
      </w:pPr>
      <w:r>
        <w:t xml:space="preserve">5.3. Инструкция по охране труда для работника разрабатывается на основе межотраслевой или отраслевой типовой инструкции по охране труда (а при ее отсутствии - межотраслевых или отраслевых правил по охране труда), требований безопасности, изложенных в </w:t>
      </w:r>
      <w:r>
        <w:lastRenderedPageBreak/>
        <w:t>эксплуатационной и ремонтной документации организаций-изготовителей оборудования, а также в технологической документации организации с учетом конкретных условий производства. Эти требования излагаются применительно к должности, профессии работника или виду выполняемой работы.</w:t>
      </w:r>
    </w:p>
    <w:p w:rsidR="00670BE8" w:rsidRDefault="00670BE8" w:rsidP="00670BE8">
      <w:pPr>
        <w:pStyle w:val="s1"/>
      </w:pPr>
      <w:r>
        <w:t>Примерный вид титульного листа инструкций по охране труда для работников при их издании рекомендуется оформлять в соответствии с </w:t>
      </w:r>
      <w:hyperlink r:id="rId49" w:anchor="/document/185876/entry/8000" w:history="1">
        <w:r>
          <w:rPr>
            <w:rStyle w:val="a3"/>
            <w:color w:val="734C9B"/>
          </w:rPr>
          <w:t>приложением N 8</w:t>
        </w:r>
      </w:hyperlink>
      <w:r>
        <w:t> к настоящим Методическим рекомендациям.</w:t>
      </w:r>
    </w:p>
    <w:p w:rsidR="00670BE8" w:rsidRDefault="00670BE8" w:rsidP="00670BE8">
      <w:pPr>
        <w:pStyle w:val="s1"/>
      </w:pPr>
      <w:r>
        <w:t>5.4. Работодатель обеспечивает разработку и утверждение инструкций по охране труда для работников с учетом изложенного в письменном виде мнения выборного профсоюзного или иного уполномоченного работниками органа. Коллективным договором, соглашением может быть предусмотрено принятие инструкций по охране труда по согласованию с представительным органом работников.</w:t>
      </w:r>
    </w:p>
    <w:p w:rsidR="00670BE8" w:rsidRDefault="00670BE8" w:rsidP="00670BE8">
      <w:pPr>
        <w:pStyle w:val="s1"/>
      </w:pPr>
      <w:r>
        <w:t>5.5. Для вводимых в действие новых и реконструированных производств допускается разработка временных инструкций по охране труда для работников.</w:t>
      </w:r>
    </w:p>
    <w:p w:rsidR="00670BE8" w:rsidRDefault="00670BE8" w:rsidP="00670BE8">
      <w:pPr>
        <w:pStyle w:val="s1"/>
      </w:pPr>
      <w:r>
        <w:t>Временные инструкции по охране труда для работников обеспечивают безопасное ведение технологических процессов (работ) и безопасную эксплуатацию оборудования. Они разрабатываются на срок до приемки указанных производств в эксплуатацию.</w:t>
      </w:r>
    </w:p>
    <w:p w:rsidR="00670BE8" w:rsidRDefault="00670BE8" w:rsidP="00670BE8">
      <w:pPr>
        <w:pStyle w:val="s1"/>
      </w:pPr>
      <w:r>
        <w:t xml:space="preserve">5.6. Проверку и пересмотр инструкций по охране труда для работников организует работодатель. Пересмотр инструкций должен </w:t>
      </w:r>
      <w:proofErr w:type="gramStart"/>
      <w:r>
        <w:t>производится</w:t>
      </w:r>
      <w:proofErr w:type="gramEnd"/>
      <w:r>
        <w:t xml:space="preserve"> не реже одного раза в 5 лет.</w:t>
      </w:r>
    </w:p>
    <w:p w:rsidR="00670BE8" w:rsidRDefault="00670BE8" w:rsidP="00670BE8">
      <w:pPr>
        <w:pStyle w:val="s1"/>
      </w:pPr>
      <w:r>
        <w:t>5.7. Инструкции по охране труда для работников могут досрочно пересматриваться:</w:t>
      </w:r>
    </w:p>
    <w:p w:rsidR="00670BE8" w:rsidRDefault="00670BE8" w:rsidP="00670BE8">
      <w:pPr>
        <w:pStyle w:val="s1"/>
      </w:pPr>
      <w:r>
        <w:t>а) при пересмотре межотраслевых и отраслевых правил и типовых инструкций по охране труда;</w:t>
      </w:r>
    </w:p>
    <w:p w:rsidR="00670BE8" w:rsidRDefault="00670BE8" w:rsidP="00670BE8">
      <w:pPr>
        <w:pStyle w:val="s1"/>
      </w:pPr>
      <w:r>
        <w:t xml:space="preserve">б) </w:t>
      </w:r>
      <w:proofErr w:type="gramStart"/>
      <w:r>
        <w:t>изменении</w:t>
      </w:r>
      <w:proofErr w:type="gramEnd"/>
      <w:r>
        <w:t xml:space="preserve"> условий труда работников;</w:t>
      </w:r>
    </w:p>
    <w:p w:rsidR="00670BE8" w:rsidRDefault="00670BE8" w:rsidP="00670BE8">
      <w:pPr>
        <w:pStyle w:val="s1"/>
      </w:pPr>
      <w:r>
        <w:t xml:space="preserve">в) </w:t>
      </w:r>
      <w:proofErr w:type="gramStart"/>
      <w:r>
        <w:t>внедрении</w:t>
      </w:r>
      <w:proofErr w:type="gramEnd"/>
      <w:r>
        <w:t xml:space="preserve"> новой техники и технологии;</w:t>
      </w:r>
    </w:p>
    <w:p w:rsidR="00670BE8" w:rsidRDefault="00670BE8" w:rsidP="00670BE8">
      <w:pPr>
        <w:pStyle w:val="s1"/>
      </w:pPr>
      <w:r>
        <w:t>г) по результатам анализа материалов расследования аварий, несчастных случаев на производстве и профессиональных заболеваний;</w:t>
      </w:r>
    </w:p>
    <w:p w:rsidR="00670BE8" w:rsidRDefault="00670BE8" w:rsidP="00670BE8">
      <w:pPr>
        <w:pStyle w:val="s1"/>
      </w:pPr>
      <w:proofErr w:type="spellStart"/>
      <w:r>
        <w:t>д</w:t>
      </w:r>
      <w:proofErr w:type="spellEnd"/>
      <w:r>
        <w:t>) по требованию представителей органов по труду субъектов Российской Федерации или органов федеральной инспекции труда.</w:t>
      </w:r>
    </w:p>
    <w:p w:rsidR="00670BE8" w:rsidRDefault="00670BE8" w:rsidP="00670BE8">
      <w:pPr>
        <w:pStyle w:val="s1"/>
      </w:pPr>
      <w:r>
        <w:t>5.8. Если в течение срока действия инструкции по охране труда для работника условия его труда не изменились, то ее действие продлевается на следующий срок.</w:t>
      </w:r>
    </w:p>
    <w:p w:rsidR="00670BE8" w:rsidRDefault="00670BE8" w:rsidP="00670BE8">
      <w:pPr>
        <w:pStyle w:val="s1"/>
      </w:pPr>
      <w:r>
        <w:t>5.9. Действующие в подразделении инструкции по охране труда для работников структурного подразделения организации, а также перечень этих инструкций хранится у руководителя этого подразделения.</w:t>
      </w:r>
    </w:p>
    <w:p w:rsidR="00670BE8" w:rsidRDefault="00670BE8" w:rsidP="00670BE8">
      <w:pPr>
        <w:pStyle w:val="s1"/>
      </w:pPr>
      <w:r>
        <w:t>5.10. Местонахождение инструкций по охране труда для работников рекомендуется определять руководителю структурного подразделения организации с учетом обеспечения доступности и удобства ознакомления с ними.</w:t>
      </w:r>
    </w:p>
    <w:p w:rsidR="00670BE8" w:rsidRDefault="00670BE8" w:rsidP="00670BE8">
      <w:pPr>
        <w:pStyle w:val="s1"/>
      </w:pPr>
      <w:r>
        <w:lastRenderedPageBreak/>
        <w:t>Инструкции по охране труда для работников могут быть выданы им на руки для изучения при первичном инструктаже либо вывешены на рабочих местах или участках, либо хранятся в ином месте, доступном для работников.</w:t>
      </w:r>
    </w:p>
    <w:p w:rsidR="00670BE8" w:rsidRDefault="00670BE8" w:rsidP="00670BE8">
      <w:pPr>
        <w:pStyle w:val="s1"/>
      </w:pPr>
      <w:r>
        <w:t>Рекомендуемые формы журналов учета инструкций по охране труда для работников и учета выдачи инструкций по охране труда для работников подразделений организации приведены в </w:t>
      </w:r>
      <w:hyperlink r:id="rId50" w:anchor="/document/185876/entry/9000" w:history="1">
        <w:r>
          <w:rPr>
            <w:rStyle w:val="a3"/>
            <w:color w:val="734C9B"/>
          </w:rPr>
          <w:t>приложениях N 9</w:t>
        </w:r>
      </w:hyperlink>
      <w:r>
        <w:t> и </w:t>
      </w:r>
      <w:hyperlink r:id="rId51" w:anchor="/document/185876/entry/100000" w:history="1">
        <w:r>
          <w:rPr>
            <w:rStyle w:val="a3"/>
            <w:color w:val="734C9B"/>
          </w:rPr>
          <w:t>10</w:t>
        </w:r>
      </w:hyperlink>
      <w:r>
        <w:t> к настоящим Методическим рекомендациям.</w:t>
      </w:r>
    </w:p>
    <w:p w:rsidR="00670BE8" w:rsidRDefault="00670BE8" w:rsidP="00670BE8">
      <w:pPr>
        <w:pStyle w:val="s1"/>
      </w:pPr>
      <w:r>
        <w:t>______________________________</w:t>
      </w:r>
    </w:p>
    <w:p w:rsidR="00670BE8" w:rsidRDefault="00670BE8" w:rsidP="00670BE8">
      <w:pPr>
        <w:pStyle w:val="s1"/>
      </w:pPr>
      <w:r>
        <w:t>*(1) Собрание законодательства Российской Федерации, 1999, N 29, ст.3702.</w:t>
      </w:r>
    </w:p>
    <w:p w:rsidR="00670BE8" w:rsidRDefault="00670BE8" w:rsidP="00670BE8">
      <w:pPr>
        <w:pStyle w:val="s1"/>
      </w:pPr>
      <w:r>
        <w:t>*(2) Собрание законодательства Российской Федерации, 2002, N 1, ч.1, ст.3.</w:t>
      </w:r>
    </w:p>
    <w:p w:rsidR="00670BE8" w:rsidRDefault="00670BE8" w:rsidP="00670BE8">
      <w:pPr>
        <w:pStyle w:val="s1"/>
      </w:pPr>
      <w:r>
        <w:t>*(3) Собрание законодательства Российской Федерации, 1997, N 33, ст.3895; N 50, ст.5689; 1998, N 47, ст.5771; 1999, N 8, ст.1026.</w:t>
      </w:r>
    </w:p>
    <w:p w:rsidR="00670BE8" w:rsidRDefault="00670BE8" w:rsidP="00670BE8">
      <w:pPr>
        <w:pStyle w:val="s1"/>
      </w:pPr>
      <w:r>
        <w:t>*(4) Собрание законодательства Российской Федерации, 2000, N 22, ст.2314.</w:t>
      </w:r>
    </w:p>
    <w:p w:rsidR="00670BE8" w:rsidRDefault="00670BE8" w:rsidP="00670BE8">
      <w:pPr>
        <w:pStyle w:val="s1"/>
      </w:pPr>
      <w:r>
        <w:t>*(5) Сноска на нормативные правовые акты обозначается квадратной скобкой.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Приложение N 1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к </w:t>
      </w:r>
      <w:hyperlink r:id="rId52" w:anchor="/document/185876/entry/1000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Методическим рекомендациям</w:t>
        </w:r>
      </w:hyperlink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по разработке государственных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нормативных требований охраны труда,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утвержденным </w:t>
      </w:r>
      <w:hyperlink r:id="rId53" w:anchor="/document/185876/entry/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постановлением</w:t>
        </w:r>
      </w:hyperlink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Минтруда РФ от 17 декабря 2002 г. N 80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Наименования и номера пунктов и статей нормативных правовых актов, использованных при подготовке Методических рекомендаций по разработке государственных нормативных требований охраны труда</w:t>
      </w:r>
    </w:p>
    <w:tbl>
      <w:tblPr>
        <w:tblW w:w="102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8"/>
        <w:gridCol w:w="7487"/>
        <w:gridCol w:w="1440"/>
      </w:tblGrid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N сносок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нормативного правового акта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пунктов, статей</w:t>
            </w:r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[1]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anchor="/document/182099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Постановление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Правительства Российской Федерации от 23 мая 2000 г. N 399 "О нормативных правовых актах, содержащих государственные нормативные требования охраны труда"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anchor="/document/182099/entry/2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2</w:t>
              </w:r>
            </w:hyperlink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[2]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anchor="/document/182099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Постановление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Правительства Российской Федерации от 23 мая 2000 г. N 399 "О нормативных правовых актах, содержащих государственные нормативные требования охраны труда"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anchor="/document/182099/entry/3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3</w:t>
              </w:r>
            </w:hyperlink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[3]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anchor="/document/12121623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Приказ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Росархива</w:t>
            </w:r>
            <w:proofErr w:type="spellEnd"/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27 ноября 2000 г. N 68 "Об утверждении Типовой инструкции по делопроизводству в федеральных органах исполнительной власти" (зарегистрировано в Минюсте России 26 декабря 2000 г. N 2508)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anchor="/document/12121623/entry/525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5.2.5</w:t>
              </w:r>
            </w:hyperlink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[4]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anchor="/document/182099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Постановление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Правительства Российской Федерации от 23 мая 2000 г. N 399 "О нормативных правовых актах, содержащих государственные нормативные требования охраны труда"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anchor="/document/182099/entry/5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5</w:t>
              </w:r>
            </w:hyperlink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[5]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anchor="/document/166045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Постановление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Правительства Российской Федерации от 13 августа </w:t>
            </w: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1997 г. N 1009 "Об утверждении </w:t>
            </w:r>
            <w:proofErr w:type="gramStart"/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 подготовки нормативных правовых актов федеральных органов исполнительной власти</w:t>
            </w:r>
            <w:proofErr w:type="gramEnd"/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государственной регистрации"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anchor="/document/166045/entry/1007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7</w:t>
              </w:r>
            </w:hyperlink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[6]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anchor="/document/182099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Постановление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Правительства Российской Федерации от 23 мая 2000 г. N 399 "О нормативных правовых актах, содержащих государственные нормативные требования охраны труда"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anchor="/document/182099/entry/6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6</w:t>
              </w:r>
            </w:hyperlink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[7]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anchor="/document/182099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Постановление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Правительства Российской Федерации от 23 мая 2000 г. N 399 "О нормативных правовых актах, содержащих государственные нормативные требования охраны труда"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anchor="/document/182099/entry/4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4</w:t>
              </w:r>
            </w:hyperlink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[8]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anchor="/document/10103427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Федеральный закон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от 13 декабря 1994 г. N 60-ФЗ "О поставках продукции для федеральных государственных нужд"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[9]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anchor="/document/180403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Федеральный закон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от 6 мая 1999 г. N 97-ФЗ "О конкурсах на размещение заказов на поставки товаров, выполнение работ, оказание услуг для государственных нужд"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anchor="/document/180403/entry/2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ст.2</w:t>
              </w:r>
            </w:hyperlink>
          </w:p>
        </w:tc>
      </w:tr>
      <w:tr w:rsidR="00701161" w:rsidRPr="00701161" w:rsidTr="0070116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[10]</w:t>
            </w:r>
          </w:p>
        </w:tc>
        <w:tc>
          <w:tcPr>
            <w:tcW w:w="7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anchor="/document/12125268/entry/0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Трудовой кодекс</w:t>
              </w:r>
            </w:hyperlink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Российской Федерации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anchor="/document/12125268/entry/356" w:history="1">
              <w:r w:rsidRPr="00701161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ст.356</w:t>
              </w:r>
            </w:hyperlink>
          </w:p>
        </w:tc>
      </w:tr>
    </w:tbl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Приложение N 2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к </w:t>
      </w:r>
      <w:hyperlink r:id="rId73" w:anchor="/document/185876/entry/1000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Методическим рекомендациям</w:t>
        </w:r>
      </w:hyperlink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по разработке государственных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нормативных требований охраны труда,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утвержденным </w:t>
      </w:r>
      <w:hyperlink r:id="rId74" w:anchor="/document/185876/entry/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постановлением</w:t>
        </w:r>
      </w:hyperlink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 Минтруда РФ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от 17 декабря 2002 г. N 80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Сводка отзывов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(примерная форма)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30"/>
        </w:rPr>
        <w:t>_______________________________________________________________________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 (наименование проекта межотраслевых (отраслевых) правил по охране труда)</w:t>
      </w:r>
    </w:p>
    <w:tbl>
      <w:tblPr>
        <w:tblW w:w="102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0"/>
        <w:gridCol w:w="2321"/>
        <w:gridCol w:w="2565"/>
        <w:gridCol w:w="2046"/>
        <w:gridCol w:w="2138"/>
      </w:tblGrid>
      <w:tr w:rsidR="00701161" w:rsidRPr="00701161" w:rsidTr="00701161"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N пункта правил, по которому дается замечание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орган исполнительной власти (организация), дата, N письма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Замечание, предложение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организации-разработчика</w:t>
            </w:r>
          </w:p>
        </w:tc>
      </w:tr>
      <w:tr w:rsidR="00701161" w:rsidRPr="00701161" w:rsidTr="00701161"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1161" w:rsidRPr="00701161" w:rsidTr="00701161"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───────────────────────────         ────────────────────────────────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</w:t>
      </w:r>
      <w:proofErr w:type="gramStart"/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(наименование должности               (подпись и ее расшифровка)</w:t>
      </w:r>
      <w:proofErr w:type="gramEnd"/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руководителя организации-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разработчика)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Приложение N 3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к </w:t>
      </w:r>
      <w:hyperlink r:id="rId75" w:anchor="/document/185876/entry/1000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Методическим рекомендациям</w:t>
        </w:r>
      </w:hyperlink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по разработке государственных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нормативных требований охраны труда,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утвержденным </w:t>
      </w:r>
      <w:hyperlink r:id="rId76" w:anchor="/document/185876/entry/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постановлением</w:t>
        </w:r>
      </w:hyperlink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 Минтруда РФ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от 17 декабря 2002 г. N 80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701161">
        <w:rPr>
          <w:rFonts w:ascii="Times New Roman" w:eastAsia="Times New Roman" w:hAnsi="Times New Roman" w:cs="Times New Roman"/>
          <w:b/>
          <w:bCs/>
          <w:color w:val="22272F"/>
          <w:sz w:val="30"/>
        </w:rPr>
        <w:lastRenderedPageBreak/>
        <w:t>Справка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30"/>
        </w:rPr>
        <w:t>о разногласиях по проекту первой (окончательной) редакции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30"/>
        </w:rPr>
        <w:t>(примерная форма)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30"/>
        </w:rPr>
        <w:t>__________________________________________________________________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 (наименование межотраслевых (отраслевых) правил по охране труда)</w:t>
      </w:r>
    </w:p>
    <w:tbl>
      <w:tblPr>
        <w:tblW w:w="102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1"/>
        <w:gridCol w:w="4766"/>
        <w:gridCol w:w="2763"/>
      </w:tblGrid>
      <w:tr w:rsidR="00701161" w:rsidRPr="00701161" w:rsidTr="00701161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N пункта правил, по которому имеются разногласия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Замечание (предложение) федерального органа исполнительной власти (организации), его обоснование, дата, N письма, должность, фамилия и инициалы лица, подписавшего письмо</w:t>
            </w:r>
            <w:proofErr w:type="gramEnd"/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заказчика правил</w:t>
            </w:r>
          </w:p>
        </w:tc>
      </w:tr>
      <w:tr w:rsidR="00701161" w:rsidRPr="00701161" w:rsidTr="00701161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1161" w:rsidRPr="00701161" w:rsidTr="00701161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1161" w:rsidRPr="00701161" w:rsidRDefault="00701161" w:rsidP="007011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16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───────────────────────────────────   ──────────────────────────────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</w:t>
      </w:r>
      <w:proofErr w:type="gramStart"/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(наименование должности            (подпись и ее расшифровка)</w:t>
      </w:r>
      <w:proofErr w:type="gramEnd"/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руководителя структурного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подразделения федерального органа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исполнительной власти -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заказчика правил)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Приложение N 4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к </w:t>
      </w:r>
      <w:hyperlink r:id="rId77" w:anchor="/document/185876/entry/1000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Методическим рекомендациям</w:t>
        </w:r>
      </w:hyperlink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по разработке государственных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нормативных требований охраны труда,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утвержденным </w:t>
      </w:r>
      <w:hyperlink r:id="rId78" w:anchor="/document/185876/entry/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постановлением</w:t>
        </w:r>
      </w:hyperlink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 Минтруда РФ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от 17 декабря 2002 г. N 80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(Примерный вид титульного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листа межотраслевых правил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по охране труда при их издании)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Утверждаю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Министр труда и социального развития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Российской Федерации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_________ ___________________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(подпись) (инициалы, фамилия)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Дата утверждения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или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Утверждено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lastRenderedPageBreak/>
        <w:t xml:space="preserve">                                     Постановление Минтруда России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от                     N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01161">
        <w:rPr>
          <w:rFonts w:ascii="Times New Roman" w:eastAsia="Times New Roman" w:hAnsi="Times New Roman" w:cs="Times New Roman"/>
          <w:color w:val="22272F"/>
          <w:sz w:val="28"/>
          <w:szCs w:val="28"/>
        </w:rPr>
        <w:t>Межотраслевые правила по охране труда</w:t>
      </w:r>
      <w:r w:rsidRPr="00701161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>(наименование правил)</w:t>
      </w:r>
      <w:r w:rsidRPr="00701161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 xml:space="preserve">ПОТ </w:t>
      </w:r>
      <w:proofErr w:type="gramStart"/>
      <w:r w:rsidRPr="00701161">
        <w:rPr>
          <w:rFonts w:ascii="Times New Roman" w:eastAsia="Times New Roman" w:hAnsi="Times New Roman" w:cs="Times New Roman"/>
          <w:color w:val="22272F"/>
          <w:sz w:val="28"/>
          <w:szCs w:val="28"/>
        </w:rPr>
        <w:t>Р</w:t>
      </w:r>
      <w:proofErr w:type="gramEnd"/>
      <w:r w:rsidRPr="00701161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М-001-200_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Правила вводятся в действие с 00.00.200_ г.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Приложение N 5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к </w:t>
      </w:r>
      <w:hyperlink r:id="rId79" w:anchor="/document/185876/entry/1000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Методическим рекомендациям</w:t>
        </w:r>
      </w:hyperlink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по разработке государственных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нормативных требований охраны труда,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утвержденным </w:t>
      </w:r>
      <w:hyperlink r:id="rId80" w:anchor="/document/185876/entry/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постановлением</w:t>
        </w:r>
      </w:hyperlink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 Минтруда РФ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от 17 декабря 2002 г. N 80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(Примерный вид титульного листа 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отраслевых правил по охране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труда при их издании)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Согласовано</w:t>
      </w:r>
      <w:proofErr w:type="gramStart"/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У</w:t>
      </w:r>
      <w:proofErr w:type="gramEnd"/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тверждаю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Министр (заместитель Министра)        Наименование должности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труда и социального развития          руководителя федерального  органа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Российской Федерации                  исполнительной власти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───────── ───────────────────         ───────── ──────────────────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(подпись) (инициалы, фамилия)         (подпись) (инициалы, фамилия)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Дата согласования                              Дата утверждения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или                                   </w:t>
      </w:r>
      <w:proofErr w:type="spellStart"/>
      <w:proofErr w:type="gramStart"/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или</w:t>
      </w:r>
      <w:proofErr w:type="spellEnd"/>
      <w:proofErr w:type="gramEnd"/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Согласовано                                       Утверждено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Письмо Минтруда России, дата, номер   Наименование вида нормативного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правового акта федерального  органа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исполнительной власти,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утвердившего правила, дата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утверждения, номер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Отраслевые правила по охране труда</w:t>
      </w:r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br/>
        <w:t>(наименование правил)</w:t>
      </w:r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br/>
        <w:t xml:space="preserve">ПОТ </w:t>
      </w:r>
      <w:proofErr w:type="gramStart"/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Р</w:t>
      </w:r>
      <w:proofErr w:type="gramEnd"/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 О-001-200_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Правила вводятся в действие с 00.00.200_г.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lastRenderedPageBreak/>
        <w:t>Приложение N 6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к </w:t>
      </w:r>
      <w:hyperlink r:id="rId81" w:anchor="/document/185876/entry/1000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Методическим рекомендациям</w:t>
        </w:r>
      </w:hyperlink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по разработке государственных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нормативных требований охраны труда,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утвержденным </w:t>
      </w:r>
      <w:hyperlink r:id="rId82" w:anchor="/document/185876/entry/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8"/>
            <w:szCs w:val="28"/>
          </w:rPr>
          <w:t>постановлением</w:t>
        </w:r>
      </w:hyperlink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 Минтруда РФ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</w:rPr>
        <w:t>от 17 декабря 2002 г. N 80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(Примерный вид титульного листа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межотраслевой типовой инструкции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по охране труда при ее издании)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Утверждаю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Министр труда и социального развития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Российской Федерации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_________ ___________________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(подпись) (инициалы, фамилия)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Дата утверждения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или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            Утверждено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Постановление Минтруда России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от                     N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Межотраслевая типовая инструкция по охране труда</w:t>
      </w:r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br/>
        <w:t>(Межотраслевые типовые инструкции по охране труда)</w:t>
      </w:r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br/>
        <w:t>(наименование инструкции или пакета инструкций)</w:t>
      </w:r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br/>
        <w:t xml:space="preserve">ТИ </w:t>
      </w:r>
      <w:proofErr w:type="gramStart"/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Р</w:t>
      </w:r>
      <w:proofErr w:type="gramEnd"/>
      <w:r w:rsidRPr="007011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 xml:space="preserve"> М - 001 (001-0_) - 200_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Инструкция (инструкции) вводится (вводятся) в действие с 00.00.200_ г.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Приложение N 7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к </w:t>
      </w:r>
      <w:hyperlink r:id="rId83" w:anchor="/document/185876/entry/1000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Методическим рекомендациям</w:t>
        </w:r>
      </w:hyperlink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по разработке государственных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нормативных требований охраны труда,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утвержденным </w:t>
      </w:r>
      <w:hyperlink r:id="rId84" w:anchor="/document/185876/entry/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постановлением</w:t>
        </w:r>
      </w:hyperlink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 Минтруда РФ</w:t>
      </w:r>
      <w:r w:rsidRPr="007011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от 17 декабря 2002 г. N 80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(Примерный вид титульного листа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отраслевой типовой инструкции по</w:t>
      </w: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охране труда при ее издании)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Согласовано</w:t>
      </w:r>
      <w:proofErr w:type="gramStart"/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У</w:t>
      </w:r>
      <w:proofErr w:type="gramEnd"/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тверждаю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lastRenderedPageBreak/>
        <w:t>Министр (заместитель Министра)        Наименование должности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труда и социального развития          руководителя федерального  органа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Российской Федерации                  исполнительной власти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───────── ───────────────────         ───────── ──────────────────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(подпись) (инициалы, фамилия)         (подпись) (инициалы, фамилия)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Дата согласования                              Дата утверждения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или                                   </w:t>
      </w:r>
      <w:proofErr w:type="spellStart"/>
      <w:proofErr w:type="gramStart"/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или</w:t>
      </w:r>
      <w:proofErr w:type="spellEnd"/>
      <w:proofErr w:type="gramEnd"/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Согласовано                                       Утверждено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>Письмо Минтруда России, дата, номер   Наименование вида нормативного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правового акта федерального  органа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исполнительной власти,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утвердившего правила, дата</w:t>
      </w:r>
    </w:p>
    <w:p w:rsidR="00701161" w:rsidRPr="00701161" w:rsidRDefault="00701161" w:rsidP="007011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7011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утверждения, номер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42"/>
          <w:szCs w:val="42"/>
        </w:rPr>
      </w:pPr>
      <w:r w:rsidRPr="00701161">
        <w:rPr>
          <w:rFonts w:ascii="Times New Roman" w:eastAsia="Times New Roman" w:hAnsi="Times New Roman" w:cs="Times New Roman"/>
          <w:color w:val="22272F"/>
          <w:sz w:val="42"/>
          <w:szCs w:val="42"/>
        </w:rPr>
        <w:t>Отраслевая типовая инструкция по охране труда</w:t>
      </w:r>
      <w:r w:rsidRPr="00701161">
        <w:rPr>
          <w:rFonts w:ascii="Times New Roman" w:eastAsia="Times New Roman" w:hAnsi="Times New Roman" w:cs="Times New Roman"/>
          <w:color w:val="22272F"/>
          <w:sz w:val="42"/>
          <w:szCs w:val="42"/>
        </w:rPr>
        <w:br/>
        <w:t>(Отраслевые типовые инструкции по охране труда)</w:t>
      </w:r>
      <w:r w:rsidRPr="00701161">
        <w:rPr>
          <w:rFonts w:ascii="Times New Roman" w:eastAsia="Times New Roman" w:hAnsi="Times New Roman" w:cs="Times New Roman"/>
          <w:color w:val="22272F"/>
          <w:sz w:val="42"/>
          <w:szCs w:val="42"/>
        </w:rPr>
        <w:br/>
        <w:t>(наименование инструкции или пакета типовых инструкций)</w:t>
      </w:r>
      <w:r w:rsidRPr="00701161">
        <w:rPr>
          <w:rFonts w:ascii="Times New Roman" w:eastAsia="Times New Roman" w:hAnsi="Times New Roman" w:cs="Times New Roman"/>
          <w:color w:val="22272F"/>
          <w:sz w:val="42"/>
          <w:szCs w:val="42"/>
        </w:rPr>
        <w:br/>
        <w:t xml:space="preserve">ТИ </w:t>
      </w:r>
      <w:proofErr w:type="gramStart"/>
      <w:r w:rsidRPr="00701161">
        <w:rPr>
          <w:rFonts w:ascii="Times New Roman" w:eastAsia="Times New Roman" w:hAnsi="Times New Roman" w:cs="Times New Roman"/>
          <w:color w:val="22272F"/>
          <w:sz w:val="42"/>
          <w:szCs w:val="42"/>
        </w:rPr>
        <w:t>Р</w:t>
      </w:r>
      <w:proofErr w:type="gramEnd"/>
      <w:r w:rsidRPr="00701161">
        <w:rPr>
          <w:rFonts w:ascii="Times New Roman" w:eastAsia="Times New Roman" w:hAnsi="Times New Roman" w:cs="Times New Roman"/>
          <w:color w:val="22272F"/>
          <w:sz w:val="42"/>
          <w:szCs w:val="42"/>
        </w:rPr>
        <w:t xml:space="preserve"> О-001 (001-0_)_-200_</w:t>
      </w:r>
    </w:p>
    <w:p w:rsidR="00701161" w:rsidRPr="00701161" w:rsidRDefault="00701161" w:rsidP="007011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701161">
        <w:rPr>
          <w:rFonts w:ascii="Times New Roman" w:eastAsia="Times New Roman" w:hAnsi="Times New Roman" w:cs="Times New Roman"/>
          <w:color w:val="22272F"/>
          <w:sz w:val="30"/>
          <w:szCs w:val="30"/>
        </w:rPr>
        <w:t>Инструкция (инструкции) вводится (вводятся) в действие с 00.00.200_ г.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Приложение N 8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к </w:t>
      </w:r>
      <w:hyperlink r:id="rId85" w:anchor="/document/185876/entry/1000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Методическим рекомендациям</w:t>
        </w:r>
      </w:hyperlink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по разработке государственных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нормативных требований охраны труда,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утвержденным </w:t>
      </w:r>
      <w:hyperlink r:id="rId86" w:anchor="/document/185876/entry/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постановлением</w:t>
        </w:r>
      </w:hyperlink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 Минтруда РФ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от 17 декабря 2002 г. N 80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t>(Примерный вид титульного листа</w:t>
      </w:r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инструкции по охране труда для</w:t>
      </w:r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br/>
        <w:t>работника)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t>_______________________________________________________________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t>(наименование организации)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Согласовано</w:t>
      </w:r>
      <w:proofErr w:type="gramStart"/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 xml:space="preserve">                                       У</w:t>
      </w:r>
      <w:proofErr w:type="gramEnd"/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тверждаю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Наименование должности                Наименование должности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lastRenderedPageBreak/>
        <w:t>руководителя профсоюзного либо        работодателя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иного уполномоченного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работниками органа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───────── ───────────────────         ───────── ──────────────────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(подпись) (инициалы, фамилия)         (подпись) (инициалы, фамилия)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Дата согласования                              Дата утверждения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или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Согласовано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Реквизиты документа, выражающего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мнение профсоюзного или иного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уполномоченного работниками</w:t>
      </w:r>
    </w:p>
    <w:p w:rsidR="00130761" w:rsidRPr="00130761" w:rsidRDefault="00130761" w:rsidP="00130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6"/>
          <w:szCs w:val="26"/>
        </w:rPr>
      </w:pPr>
      <w:r w:rsidRPr="00130761">
        <w:rPr>
          <w:rFonts w:ascii="Courier New" w:eastAsia="Times New Roman" w:hAnsi="Courier New" w:cs="Courier New"/>
          <w:color w:val="22272F"/>
          <w:sz w:val="26"/>
          <w:szCs w:val="26"/>
        </w:rPr>
        <w:t>органа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Инструкция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 xml:space="preserve">по охране труда </w:t>
      </w:r>
      <w:proofErr w:type="gramStart"/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для</w:t>
      </w:r>
      <w:proofErr w:type="gramEnd"/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_______________________________________________</w:t>
      </w:r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t> (</w:t>
      </w:r>
      <w:proofErr w:type="gramStart"/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t>наименование</w:t>
      </w:r>
      <w:proofErr w:type="gramEnd"/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t xml:space="preserve"> должности, профессии или вида работ)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_______________________________________________</w:t>
      </w:r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t> (обозначение)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Примечание</w:t>
      </w:r>
      <w:r w:rsidRPr="00130761">
        <w:rPr>
          <w:rFonts w:ascii="Times New Roman" w:eastAsia="Times New Roman" w:hAnsi="Times New Roman" w:cs="Times New Roman"/>
          <w:color w:val="22272F"/>
          <w:sz w:val="30"/>
          <w:szCs w:val="30"/>
        </w:rPr>
        <w:t>. На оборотной стороне инструкции рекомендуется наличие виз: разработчика инструкции, руководителя (специалиста) службы охраны труда, энергетика, технолога и других заинтересованных лиц.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30"/>
          <w:szCs w:val="30"/>
        </w:rPr>
      </w:pP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Приложение N 9 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к </w:t>
      </w:r>
      <w:hyperlink r:id="rId87" w:anchor="/document/185876/entry/10000" w:history="1">
        <w:r w:rsidRPr="00130761">
          <w:rPr>
            <w:rFonts w:ascii="Times New Roman" w:eastAsia="Times New Roman" w:hAnsi="Times New Roman" w:cs="Times New Roman"/>
            <w:b/>
            <w:bCs/>
            <w:color w:val="734C9B"/>
            <w:sz w:val="30"/>
          </w:rPr>
          <w:t>Методическим рекомендациям</w:t>
        </w:r>
      </w:hyperlink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по разработке государственных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нормативных требований охраны труда,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утвержденным </w:t>
      </w:r>
      <w:hyperlink r:id="rId88" w:anchor="/document/185876/entry/0" w:history="1">
        <w:r w:rsidRPr="00130761">
          <w:rPr>
            <w:rFonts w:ascii="Times New Roman" w:eastAsia="Times New Roman" w:hAnsi="Times New Roman" w:cs="Times New Roman"/>
            <w:b/>
            <w:bCs/>
            <w:color w:val="734C9B"/>
            <w:sz w:val="30"/>
          </w:rPr>
          <w:t>постановлением</w:t>
        </w:r>
      </w:hyperlink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 Минтруда РФ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</w:rPr>
        <w:br/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30"/>
        </w:rPr>
        <w:t>от 17 декабря 2002 г. N 80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</w:pPr>
      <w:r w:rsidRPr="00130761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t>Журнал учета инструкций по охране труда для работников</w:t>
      </w:r>
      <w:r w:rsidRPr="00130761">
        <w:rPr>
          <w:rFonts w:ascii="Times New Roman" w:eastAsia="Times New Roman" w:hAnsi="Times New Roman" w:cs="Times New Roman"/>
          <w:b/>
          <w:color w:val="22272F"/>
          <w:sz w:val="28"/>
          <w:szCs w:val="28"/>
        </w:rPr>
        <w:br/>
        <w:t>(примерная форма)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834"/>
        <w:gridCol w:w="1404"/>
        <w:gridCol w:w="1363"/>
        <w:gridCol w:w="1422"/>
        <w:gridCol w:w="1344"/>
        <w:gridCol w:w="1723"/>
        <w:gridCol w:w="1588"/>
      </w:tblGrid>
      <w:tr w:rsidR="00130761" w:rsidRPr="00130761" w:rsidTr="00130761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130761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130761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130761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Наименование инструкции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Дата утверждения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Обозначение (номер)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Плановый срок проверки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Ф.И.О. и должность работника, производившего учет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Подпись работника, производившего учет</w:t>
            </w:r>
          </w:p>
        </w:tc>
      </w:tr>
      <w:tr w:rsidR="00130761" w:rsidRPr="00130761" w:rsidTr="00130761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130761" w:rsidRPr="00130761" w:rsidTr="00130761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5652B6" w:rsidRDefault="005652B6" w:rsidP="0013076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</w:pPr>
    </w:p>
    <w:p w:rsidR="005652B6" w:rsidRDefault="005652B6" w:rsidP="0013076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</w:pPr>
    </w:p>
    <w:p w:rsidR="00130761" w:rsidRPr="00130761" w:rsidRDefault="00130761" w:rsidP="0013076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lastRenderedPageBreak/>
        <w:t>Приложение N 10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к </w:t>
      </w:r>
      <w:hyperlink r:id="rId89" w:anchor="/document/185876/entry/1000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Методическим рекомендациям</w:t>
        </w:r>
      </w:hyperlink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по разработке государственных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нормативных требований охраны труда,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утвержденным </w:t>
      </w:r>
      <w:hyperlink r:id="rId90" w:anchor="/document/185876/entry/0" w:history="1">
        <w:r w:rsidRPr="005652B6">
          <w:rPr>
            <w:rFonts w:ascii="Times New Roman" w:eastAsia="Times New Roman" w:hAnsi="Times New Roman" w:cs="Times New Roman"/>
            <w:b/>
            <w:bCs/>
            <w:color w:val="734C9B"/>
            <w:sz w:val="24"/>
            <w:szCs w:val="24"/>
          </w:rPr>
          <w:t>постановлением</w:t>
        </w:r>
      </w:hyperlink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 Минтруда РФ</w:t>
      </w:r>
      <w:r w:rsidRPr="0013076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br/>
      </w:r>
      <w:r w:rsidRPr="005652B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</w:rPr>
        <w:t>от 17 декабря 2002 г. N 80</w:t>
      </w:r>
    </w:p>
    <w:p w:rsidR="00130761" w:rsidRPr="00130761" w:rsidRDefault="00130761" w:rsidP="001307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</w:pPr>
      <w:r w:rsidRPr="001307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t>Журнал учета выдачи инструкций по охране труда для работников</w:t>
      </w:r>
      <w:r w:rsidRPr="00130761">
        <w:rPr>
          <w:rFonts w:ascii="Times New Roman" w:eastAsia="Times New Roman" w:hAnsi="Times New Roman" w:cs="Times New Roman"/>
          <w:b/>
          <w:color w:val="22272F"/>
          <w:sz w:val="32"/>
          <w:szCs w:val="32"/>
        </w:rPr>
        <w:br/>
        <w:t>(примерная форма)</w:t>
      </w:r>
    </w:p>
    <w:tbl>
      <w:tblPr>
        <w:tblW w:w="103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2"/>
        <w:gridCol w:w="1123"/>
        <w:gridCol w:w="1907"/>
        <w:gridCol w:w="1523"/>
        <w:gridCol w:w="1753"/>
        <w:gridCol w:w="1753"/>
        <w:gridCol w:w="1584"/>
      </w:tblGrid>
      <w:tr w:rsidR="00130761" w:rsidRPr="00130761" w:rsidTr="00130761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130761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130761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130761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Дата выдачи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Обозначение (номер) инструкции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Наименование инструкции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Количество выданных экземпляров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Ф.И.О. и должность (профессия) получателя инструкции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Подпись получателя инструкции</w:t>
            </w:r>
          </w:p>
        </w:tc>
      </w:tr>
      <w:tr w:rsidR="00130761" w:rsidRPr="00130761" w:rsidTr="00130761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130761" w:rsidRPr="00130761" w:rsidTr="00130761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0761" w:rsidRPr="00130761" w:rsidRDefault="00130761" w:rsidP="001307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761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F044A1" w:rsidRPr="00F044A1" w:rsidRDefault="00F044A1" w:rsidP="00F044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044A1" w:rsidRPr="00F044A1" w:rsidSect="005652B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44A1"/>
    <w:rsid w:val="00130761"/>
    <w:rsid w:val="005652B6"/>
    <w:rsid w:val="00670BE8"/>
    <w:rsid w:val="00701161"/>
    <w:rsid w:val="00F04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F0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044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044A1"/>
    <w:rPr>
      <w:rFonts w:ascii="Courier New" w:eastAsia="Times New Roman" w:hAnsi="Courier New" w:cs="Courier New"/>
      <w:sz w:val="20"/>
      <w:szCs w:val="20"/>
    </w:rPr>
  </w:style>
  <w:style w:type="paragraph" w:customStyle="1" w:styleId="s1">
    <w:name w:val="s_1"/>
    <w:basedOn w:val="a"/>
    <w:rsid w:val="00F0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F044A1"/>
  </w:style>
  <w:style w:type="character" w:styleId="a3">
    <w:name w:val="Hyperlink"/>
    <w:basedOn w:val="a0"/>
    <w:uiPriority w:val="99"/>
    <w:semiHidden/>
    <w:unhideWhenUsed/>
    <w:rsid w:val="00F044A1"/>
    <w:rPr>
      <w:color w:val="0000FF"/>
      <w:u w:val="single"/>
    </w:rPr>
  </w:style>
  <w:style w:type="paragraph" w:customStyle="1" w:styleId="s3">
    <w:name w:val="s_3"/>
    <w:basedOn w:val="a"/>
    <w:rsid w:val="00F0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F0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F0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F0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893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9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54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0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6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8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17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0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9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0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02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84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6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26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9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96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4482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0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85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41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06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63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93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3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9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5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63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62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4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3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74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4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7327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8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8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42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6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9" Type="http://schemas.openxmlformats.org/officeDocument/2006/relationships/hyperlink" Target="http://internet.garant.ru/" TargetMode="External"/><Relationship Id="rId21" Type="http://schemas.openxmlformats.org/officeDocument/2006/relationships/hyperlink" Target="http://internet.garant.ru/" TargetMode="External"/><Relationship Id="rId34" Type="http://schemas.openxmlformats.org/officeDocument/2006/relationships/hyperlink" Target="http://internet.garant.ru/" TargetMode="External"/><Relationship Id="rId42" Type="http://schemas.openxmlformats.org/officeDocument/2006/relationships/hyperlink" Target="http://internet.garant.ru/" TargetMode="External"/><Relationship Id="rId47" Type="http://schemas.openxmlformats.org/officeDocument/2006/relationships/hyperlink" Target="http://internet.garant.ru/" TargetMode="External"/><Relationship Id="rId50" Type="http://schemas.openxmlformats.org/officeDocument/2006/relationships/hyperlink" Target="http://internet.garant.ru/" TargetMode="External"/><Relationship Id="rId55" Type="http://schemas.openxmlformats.org/officeDocument/2006/relationships/hyperlink" Target="http://internet.garant.ru/" TargetMode="External"/><Relationship Id="rId63" Type="http://schemas.openxmlformats.org/officeDocument/2006/relationships/hyperlink" Target="http://internet.garant.ru/" TargetMode="External"/><Relationship Id="rId68" Type="http://schemas.openxmlformats.org/officeDocument/2006/relationships/hyperlink" Target="http://internet.garant.ru/" TargetMode="External"/><Relationship Id="rId76" Type="http://schemas.openxmlformats.org/officeDocument/2006/relationships/hyperlink" Target="http://internet.garant.ru/" TargetMode="External"/><Relationship Id="rId84" Type="http://schemas.openxmlformats.org/officeDocument/2006/relationships/hyperlink" Target="http://internet.garant.ru/" TargetMode="External"/><Relationship Id="rId89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71" Type="http://schemas.openxmlformats.org/officeDocument/2006/relationships/hyperlink" Target="http://internet.garant.ru/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internet.garant.ru/" TargetMode="External"/><Relationship Id="rId29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yperlink" Target="http://internet.garant.ru/" TargetMode="External"/><Relationship Id="rId37" Type="http://schemas.openxmlformats.org/officeDocument/2006/relationships/hyperlink" Target="http://internet.garant.ru/" TargetMode="External"/><Relationship Id="rId40" Type="http://schemas.openxmlformats.org/officeDocument/2006/relationships/hyperlink" Target="http://internet.garant.ru/" TargetMode="External"/><Relationship Id="rId45" Type="http://schemas.openxmlformats.org/officeDocument/2006/relationships/hyperlink" Target="http://internet.garant.ru/" TargetMode="External"/><Relationship Id="rId53" Type="http://schemas.openxmlformats.org/officeDocument/2006/relationships/hyperlink" Target="http://internet.garant.ru/" TargetMode="External"/><Relationship Id="rId58" Type="http://schemas.openxmlformats.org/officeDocument/2006/relationships/hyperlink" Target="http://internet.garant.ru/" TargetMode="External"/><Relationship Id="rId66" Type="http://schemas.openxmlformats.org/officeDocument/2006/relationships/hyperlink" Target="http://internet.garant.ru/" TargetMode="External"/><Relationship Id="rId74" Type="http://schemas.openxmlformats.org/officeDocument/2006/relationships/hyperlink" Target="http://internet.garant.ru/" TargetMode="External"/><Relationship Id="rId79" Type="http://schemas.openxmlformats.org/officeDocument/2006/relationships/hyperlink" Target="http://internet.garant.ru/" TargetMode="External"/><Relationship Id="rId87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61" Type="http://schemas.openxmlformats.org/officeDocument/2006/relationships/hyperlink" Target="http://internet.garant.ru/" TargetMode="External"/><Relationship Id="rId82" Type="http://schemas.openxmlformats.org/officeDocument/2006/relationships/hyperlink" Target="http://internet.garant.ru/" TargetMode="External"/><Relationship Id="rId9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http://internet.garant.ru/" TargetMode="External"/><Relationship Id="rId35" Type="http://schemas.openxmlformats.org/officeDocument/2006/relationships/hyperlink" Target="http://internet.garant.ru/" TargetMode="External"/><Relationship Id="rId43" Type="http://schemas.openxmlformats.org/officeDocument/2006/relationships/hyperlink" Target="http://internet.garant.ru/" TargetMode="External"/><Relationship Id="rId48" Type="http://schemas.openxmlformats.org/officeDocument/2006/relationships/hyperlink" Target="http://internet.garant.ru/" TargetMode="External"/><Relationship Id="rId56" Type="http://schemas.openxmlformats.org/officeDocument/2006/relationships/hyperlink" Target="http://internet.garant.ru/" TargetMode="External"/><Relationship Id="rId64" Type="http://schemas.openxmlformats.org/officeDocument/2006/relationships/hyperlink" Target="http://internet.garant.ru/" TargetMode="External"/><Relationship Id="rId69" Type="http://schemas.openxmlformats.org/officeDocument/2006/relationships/hyperlink" Target="http://internet.garant.ru/" TargetMode="External"/><Relationship Id="rId77" Type="http://schemas.openxmlformats.org/officeDocument/2006/relationships/hyperlink" Target="http://internet.garant.ru/" TargetMode="External"/><Relationship Id="rId8" Type="http://schemas.openxmlformats.org/officeDocument/2006/relationships/hyperlink" Target="http://internet.garant.ru/" TargetMode="External"/><Relationship Id="rId51" Type="http://schemas.openxmlformats.org/officeDocument/2006/relationships/hyperlink" Target="http://internet.garant.ru/" TargetMode="External"/><Relationship Id="rId72" Type="http://schemas.openxmlformats.org/officeDocument/2006/relationships/hyperlink" Target="http://internet.garant.ru/" TargetMode="External"/><Relationship Id="rId80" Type="http://schemas.openxmlformats.org/officeDocument/2006/relationships/hyperlink" Target="http://internet.garant.ru/" TargetMode="External"/><Relationship Id="rId85" Type="http://schemas.openxmlformats.org/officeDocument/2006/relationships/hyperlink" Target="http://internet.garan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hyperlink" Target="http://internet.garant.ru/" TargetMode="External"/><Relationship Id="rId38" Type="http://schemas.openxmlformats.org/officeDocument/2006/relationships/hyperlink" Target="http://internet.garant.ru/" TargetMode="External"/><Relationship Id="rId46" Type="http://schemas.openxmlformats.org/officeDocument/2006/relationships/hyperlink" Target="http://internet.garant.ru/" TargetMode="External"/><Relationship Id="rId59" Type="http://schemas.openxmlformats.org/officeDocument/2006/relationships/hyperlink" Target="http://internet.garant.ru/" TargetMode="External"/><Relationship Id="rId67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41" Type="http://schemas.openxmlformats.org/officeDocument/2006/relationships/hyperlink" Target="http://internet.garant.ru/" TargetMode="External"/><Relationship Id="rId54" Type="http://schemas.openxmlformats.org/officeDocument/2006/relationships/hyperlink" Target="http://internet.garant.ru/" TargetMode="External"/><Relationship Id="rId62" Type="http://schemas.openxmlformats.org/officeDocument/2006/relationships/hyperlink" Target="http://internet.garant.ru/" TargetMode="External"/><Relationship Id="rId70" Type="http://schemas.openxmlformats.org/officeDocument/2006/relationships/hyperlink" Target="http://internet.garant.ru/" TargetMode="External"/><Relationship Id="rId75" Type="http://schemas.openxmlformats.org/officeDocument/2006/relationships/hyperlink" Target="http://internet.garant.ru/" TargetMode="External"/><Relationship Id="rId83" Type="http://schemas.openxmlformats.org/officeDocument/2006/relationships/hyperlink" Target="http://internet.garant.ru/" TargetMode="External"/><Relationship Id="rId88" Type="http://schemas.openxmlformats.org/officeDocument/2006/relationships/hyperlink" Target="http://internet.garant.ru/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internet.garant.ru/" TargetMode="External"/><Relationship Id="rId36" Type="http://schemas.openxmlformats.org/officeDocument/2006/relationships/hyperlink" Target="http://internet.garant.ru/" TargetMode="External"/><Relationship Id="rId49" Type="http://schemas.openxmlformats.org/officeDocument/2006/relationships/hyperlink" Target="http://internet.garant.ru/" TargetMode="External"/><Relationship Id="rId57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31" Type="http://schemas.openxmlformats.org/officeDocument/2006/relationships/hyperlink" Target="http://internet.garant.ru/" TargetMode="External"/><Relationship Id="rId44" Type="http://schemas.openxmlformats.org/officeDocument/2006/relationships/hyperlink" Target="http://internet.garant.ru/" TargetMode="External"/><Relationship Id="rId52" Type="http://schemas.openxmlformats.org/officeDocument/2006/relationships/hyperlink" Target="http://internet.garant.ru/" TargetMode="External"/><Relationship Id="rId60" Type="http://schemas.openxmlformats.org/officeDocument/2006/relationships/hyperlink" Target="http://internet.garant.ru/" TargetMode="External"/><Relationship Id="rId65" Type="http://schemas.openxmlformats.org/officeDocument/2006/relationships/hyperlink" Target="http://internet.garant.ru/" TargetMode="External"/><Relationship Id="rId73" Type="http://schemas.openxmlformats.org/officeDocument/2006/relationships/hyperlink" Target="http://internet.garant.ru/" TargetMode="External"/><Relationship Id="rId78" Type="http://schemas.openxmlformats.org/officeDocument/2006/relationships/hyperlink" Target="http://internet.garant.ru/" TargetMode="External"/><Relationship Id="rId81" Type="http://schemas.openxmlformats.org/officeDocument/2006/relationships/hyperlink" Target="http://internet.garant.ru/" TargetMode="External"/><Relationship Id="rId86" Type="http://schemas.openxmlformats.org/officeDocument/2006/relationships/hyperlink" Target="http://internet.garant.ru/" TargetMode="External"/><Relationship Id="rId4" Type="http://schemas.openxmlformats.org/officeDocument/2006/relationships/hyperlink" Target="http://internet.garant.ru/" TargetMode="Externa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6427</Words>
  <Characters>36638</Characters>
  <Application>Microsoft Office Word</Application>
  <DocSecurity>0</DocSecurity>
  <Lines>305</Lines>
  <Paragraphs>85</Paragraphs>
  <ScaleCrop>false</ScaleCrop>
  <Company/>
  <LinksUpToDate>false</LinksUpToDate>
  <CharactersWithSpaces>42980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6</cp:revision>
  <dcterms:created xsi:type="dcterms:W3CDTF">2018-04-04T08:03:00Z</dcterms:created>
  <dcterms:modified xsi:type="dcterms:W3CDTF">2018-04-04T08:09:00Z</dcterms:modified>
</cp:coreProperties>
</file>